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725" w:rsidRDefault="004D7D7B" w:rsidP="00402725">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402725">
        <w:rPr>
          <w:rFonts w:ascii="Times New Roman" w:hAnsi="Times New Roman" w:cs="Times New Roman"/>
          <w:b/>
          <w:sz w:val="28"/>
          <w:szCs w:val="28"/>
          <w:lang w:val="kk-KZ"/>
        </w:rPr>
        <w:t xml:space="preserve"> 1</w:t>
      </w:r>
    </w:p>
    <w:p w:rsidR="004D7D7B" w:rsidRDefault="00F8007A" w:rsidP="004D7D7B">
      <w:pPr>
        <w:spacing w:after="0" w:line="240" w:lineRule="auto"/>
        <w:rPr>
          <w:rFonts w:ascii="Times New Roman" w:hAnsi="Times New Roman" w:cs="Times New Roman"/>
          <w:b/>
          <w:sz w:val="28"/>
          <w:szCs w:val="28"/>
          <w:lang w:val="kk-KZ"/>
        </w:rPr>
      </w:pPr>
      <w:r w:rsidRPr="00402725">
        <w:rPr>
          <w:rFonts w:ascii="Times New Roman" w:hAnsi="Times New Roman" w:cs="Times New Roman"/>
          <w:b/>
          <w:sz w:val="28"/>
          <w:szCs w:val="28"/>
          <w:lang w:val="kk-KZ"/>
        </w:rPr>
        <w:t>Малшаруашылық бөлмелерінде көң сақтайтын қоймаларынң көлемін есептеу әдіснамасы</w:t>
      </w:r>
    </w:p>
    <w:p w:rsidR="00F8007A" w:rsidRPr="004D7D7B" w:rsidRDefault="00402725" w:rsidP="004D7D7B">
      <w:pPr>
        <w:spacing w:after="0" w:line="240" w:lineRule="auto"/>
        <w:rPr>
          <w:rFonts w:ascii="Times New Roman" w:hAnsi="Times New Roman" w:cs="Times New Roman"/>
          <w:b/>
          <w:sz w:val="28"/>
          <w:szCs w:val="28"/>
          <w:lang w:val="kk-KZ"/>
        </w:rPr>
      </w:pPr>
      <w:r>
        <w:rPr>
          <w:rFonts w:ascii="Times New Roman" w:eastAsia="Times New Roman" w:hAnsi="Times New Roman" w:cs="Times New Roman"/>
          <w:b/>
          <w:color w:val="1E1E1E"/>
          <w:sz w:val="24"/>
          <w:szCs w:val="24"/>
          <w:lang w:val="kk-KZ" w:eastAsia="ru-RU"/>
        </w:rPr>
        <w:t xml:space="preserve">Мақсаты: </w:t>
      </w:r>
      <w:r w:rsidR="00F8007A" w:rsidRPr="00F8007A">
        <w:rPr>
          <w:rFonts w:ascii="Times New Roman" w:eastAsia="Times New Roman" w:hAnsi="Times New Roman" w:cs="Times New Roman"/>
          <w:color w:val="1E1E1E"/>
          <w:sz w:val="24"/>
          <w:szCs w:val="24"/>
          <w:lang w:val="kk-KZ" w:eastAsia="ru-RU"/>
        </w:rPr>
        <w:t>Газ сақтау және көлік нысандарындағы атмосфераға</w:t>
      </w:r>
      <w:r w:rsidR="00F8007A" w:rsidRPr="00402725">
        <w:rPr>
          <w:rFonts w:ascii="Times New Roman" w:eastAsia="Times New Roman" w:hAnsi="Times New Roman" w:cs="Times New Roman"/>
          <w:color w:val="1E1E1E"/>
          <w:sz w:val="24"/>
          <w:szCs w:val="24"/>
          <w:lang w:val="kk-KZ" w:eastAsia="ru-RU"/>
        </w:rPr>
        <w:t xml:space="preserve"> </w:t>
      </w:r>
      <w:r w:rsidR="00F8007A" w:rsidRPr="00F8007A">
        <w:rPr>
          <w:rFonts w:ascii="Times New Roman" w:eastAsia="Times New Roman" w:hAnsi="Times New Roman" w:cs="Times New Roman"/>
          <w:color w:val="1E1E1E"/>
          <w:sz w:val="24"/>
          <w:szCs w:val="24"/>
          <w:lang w:val="kk-KZ" w:eastAsia="ru-RU"/>
        </w:rPr>
        <w:t>ластану заттар шығарындыларын есептеу әдістемесі</w:t>
      </w:r>
    </w:p>
    <w:p w:rsidR="00F8007A" w:rsidRPr="00FB3367" w:rsidRDefault="00F8007A" w:rsidP="004D7D7B">
      <w:pPr>
        <w:shd w:val="clear" w:color="auto" w:fill="FFFFFF"/>
        <w:spacing w:after="0" w:line="390" w:lineRule="atLeast"/>
        <w:textAlignment w:val="baseline"/>
        <w:outlineLvl w:val="2"/>
        <w:rPr>
          <w:rFonts w:ascii="Times New Roman" w:eastAsia="Times New Roman" w:hAnsi="Times New Roman" w:cs="Times New Roman"/>
          <w:color w:val="1E1E1E"/>
          <w:sz w:val="24"/>
          <w:szCs w:val="24"/>
          <w:lang w:val="kk-KZ" w:eastAsia="ru-RU"/>
        </w:rPr>
      </w:pPr>
      <w:r w:rsidRPr="00FB3367">
        <w:rPr>
          <w:rFonts w:ascii="Times New Roman" w:eastAsia="Times New Roman" w:hAnsi="Times New Roman" w:cs="Times New Roman"/>
          <w:b/>
          <w:color w:val="1E1E1E"/>
          <w:sz w:val="24"/>
          <w:szCs w:val="24"/>
          <w:lang w:val="kk-KZ" w:eastAsia="ru-RU"/>
        </w:rPr>
        <w:t>1. Жалпы ережелер</w:t>
      </w:r>
    </w:p>
    <w:p w:rsidR="00F8007A" w:rsidRPr="004D7D7B" w:rsidRDefault="00F8007A" w:rsidP="00F8007A">
      <w:pPr>
        <w:shd w:val="clear" w:color="auto" w:fill="FFFFFF"/>
        <w:spacing w:after="0" w:line="285" w:lineRule="atLeast"/>
        <w:jc w:val="both"/>
        <w:textAlignment w:val="baseline"/>
        <w:rPr>
          <w:rFonts w:ascii="Times New Roman" w:eastAsia="Times New Roman" w:hAnsi="Times New Roman" w:cs="Times New Roman"/>
          <w:color w:val="000000"/>
          <w:spacing w:val="2"/>
          <w:sz w:val="24"/>
          <w:szCs w:val="24"/>
          <w:lang w:val="kk-KZ" w:eastAsia="ru-RU"/>
        </w:rPr>
      </w:pPr>
      <w:r w:rsidRPr="00FB3367">
        <w:rPr>
          <w:rFonts w:ascii="Times New Roman" w:eastAsia="Times New Roman" w:hAnsi="Times New Roman" w:cs="Times New Roman"/>
          <w:color w:val="000000"/>
          <w:spacing w:val="2"/>
          <w:sz w:val="24"/>
          <w:szCs w:val="24"/>
          <w:lang w:val="kk-KZ" w:eastAsia="ru-RU"/>
        </w:rPr>
        <w:t>      1. Газ сақтау және көлік нысандарындағы атмосфераға ластану заттар шығарындыларын есептеу әдістемесі магистральді газқұбырлардың: газдың жер асты қоймасы (ГЖҚ), компрессорлық станцалардың (КС), газ үйлестіру станцалардың (ГҮС), - шығарындылардағы зиянды заттардың шоғырлану мен газ ағындар параметрлер анықтауының үндестірілген әдістер негізінде газды тасымалдау жүйенің нысандары үшін атмосфераға ластану заттар шығарындыларды мөлшерлеу бойынша бірыңғай талаптарды бекіту мақсатында әзірленді.</w:t>
      </w:r>
      <w:r w:rsidRPr="00FB3367">
        <w:rPr>
          <w:rFonts w:ascii="Times New Roman" w:eastAsia="Times New Roman" w:hAnsi="Times New Roman" w:cs="Times New Roman"/>
          <w:color w:val="000000"/>
          <w:spacing w:val="2"/>
          <w:sz w:val="24"/>
          <w:szCs w:val="24"/>
          <w:lang w:val="kk-KZ" w:eastAsia="ru-RU"/>
        </w:rPr>
        <w:br/>
        <w:t>      2. </w:t>
      </w:r>
      <w:bookmarkStart w:id="0" w:name="z28"/>
      <w:bookmarkEnd w:id="0"/>
      <w:r w:rsidRPr="00FB3367">
        <w:rPr>
          <w:rFonts w:ascii="Times New Roman" w:eastAsia="Times New Roman" w:hAnsi="Times New Roman" w:cs="Times New Roman"/>
          <w:color w:val="000000"/>
          <w:spacing w:val="2"/>
          <w:sz w:val="24"/>
          <w:szCs w:val="24"/>
          <w:lang w:val="kk-KZ" w:eastAsia="ru-RU"/>
        </w:rPr>
        <w:t>Осы әдістеменің ережелері тұтынушыларға газ үйлестіру мен сақтау, тасымалдау қолданыстағы және қайта жобаға түскен нысандар үшін шектеулі рұқсат етілген шығарындылар (ШРШ) мөлшерін анықтауға бірыңғай әдістеме</w:t>
      </w:r>
      <w:r w:rsidR="004D7D7B">
        <w:rPr>
          <w:rFonts w:ascii="Times New Roman" w:eastAsia="Times New Roman" w:hAnsi="Times New Roman" w:cs="Times New Roman"/>
          <w:color w:val="000000"/>
          <w:spacing w:val="2"/>
          <w:sz w:val="24"/>
          <w:szCs w:val="24"/>
          <w:lang w:val="kk-KZ" w:eastAsia="ru-RU"/>
        </w:rPr>
        <w:t xml:space="preserve">ні қолдануға мүмкіндік береді. </w:t>
      </w:r>
      <w:r w:rsidRPr="00F8007A">
        <w:rPr>
          <w:rFonts w:ascii="Times New Roman" w:eastAsia="Times New Roman" w:hAnsi="Times New Roman" w:cs="Times New Roman"/>
          <w:color w:val="1E1E1E"/>
          <w:sz w:val="24"/>
          <w:szCs w:val="24"/>
          <w:lang w:eastAsia="ru-RU"/>
        </w:rPr>
        <w:t>2. Газ сақтау мен тасымалдау нысандарының сипаттамасы</w:t>
      </w:r>
    </w:p>
    <w:p w:rsidR="00F8007A" w:rsidRPr="00F8007A" w:rsidRDefault="00F8007A" w:rsidP="00F8007A">
      <w:pPr>
        <w:shd w:val="clear" w:color="auto" w:fill="FFFFFF"/>
        <w:spacing w:after="0" w:line="285" w:lineRule="atLeast"/>
        <w:jc w:val="both"/>
        <w:textAlignment w:val="baseline"/>
        <w:rPr>
          <w:rFonts w:ascii="Times New Roman" w:eastAsia="Times New Roman" w:hAnsi="Times New Roman" w:cs="Times New Roman"/>
          <w:color w:val="000000"/>
          <w:spacing w:val="2"/>
          <w:sz w:val="24"/>
          <w:szCs w:val="24"/>
          <w:lang w:eastAsia="ru-RU"/>
        </w:rPr>
      </w:pPr>
      <w:r w:rsidRPr="00F8007A">
        <w:rPr>
          <w:rFonts w:ascii="Times New Roman" w:eastAsia="Times New Roman" w:hAnsi="Times New Roman" w:cs="Times New Roman"/>
          <w:color w:val="000000"/>
          <w:spacing w:val="2"/>
          <w:sz w:val="24"/>
          <w:szCs w:val="24"/>
          <w:lang w:eastAsia="ru-RU"/>
        </w:rPr>
        <w:t>      3. ГЖҚ сипаттамасы. Газдың жер асты қоймалар газдың жер қыртысында сақтау үшін (газды сору кезеңінде) және оны тұтынушыларға жер қыртысынан (газ үйлестіру кезеңінде) тарту үшін арналған. ГЖҚ технологиялық қондырғылардың пайдалануы газды тұтыну маусымына байланысты және топтамалы сипаты бар.</w:t>
      </w:r>
      <w:r w:rsidRPr="00F8007A">
        <w:rPr>
          <w:rFonts w:ascii="Times New Roman" w:eastAsia="Times New Roman" w:hAnsi="Times New Roman" w:cs="Times New Roman"/>
          <w:color w:val="000000"/>
          <w:spacing w:val="2"/>
          <w:sz w:val="24"/>
          <w:szCs w:val="24"/>
          <w:lang w:eastAsia="ru-RU"/>
        </w:rPr>
        <w:br/>
        <w:t>      4. </w:t>
      </w:r>
      <w:bookmarkStart w:id="1" w:name="z31"/>
      <w:bookmarkEnd w:id="1"/>
      <w:r w:rsidRPr="00F8007A">
        <w:rPr>
          <w:rFonts w:ascii="Times New Roman" w:eastAsia="Times New Roman" w:hAnsi="Times New Roman" w:cs="Times New Roman"/>
          <w:color w:val="000000"/>
          <w:spacing w:val="2"/>
          <w:sz w:val="24"/>
          <w:szCs w:val="24"/>
          <w:lang w:eastAsia="ru-RU"/>
        </w:rPr>
        <w:t>ГЖҚ өнімділігі газ қойма көлемінің еніне байланысты. Шартты түрде қоймаларды үш топқа бөледі: 1-сі –газдың 1 млрд. м</w:t>
      </w:r>
      <w:r w:rsidRPr="00F8007A">
        <w:rPr>
          <w:rFonts w:ascii="Times New Roman" w:eastAsia="Times New Roman" w:hAnsi="Times New Roman" w:cs="Times New Roman"/>
          <w:color w:val="000000"/>
          <w:spacing w:val="2"/>
          <w:sz w:val="24"/>
          <w:szCs w:val="24"/>
          <w:bdr w:val="none" w:sz="0" w:space="0" w:color="auto" w:frame="1"/>
          <w:vertAlign w:val="superscript"/>
          <w:lang w:eastAsia="ru-RU"/>
        </w:rPr>
        <w:t>3</w:t>
      </w:r>
      <w:r w:rsidRPr="00F8007A">
        <w:rPr>
          <w:rFonts w:ascii="Times New Roman" w:eastAsia="Times New Roman" w:hAnsi="Times New Roman" w:cs="Times New Roman"/>
          <w:color w:val="000000"/>
          <w:spacing w:val="2"/>
          <w:sz w:val="24"/>
          <w:szCs w:val="24"/>
          <w:lang w:eastAsia="ru-RU"/>
        </w:rPr>
        <w:t>дейін кіші өнімділігімен; 2-сі –– газдың 1 - 3 млрд. м</w:t>
      </w:r>
      <w:r w:rsidRPr="00F8007A">
        <w:rPr>
          <w:rFonts w:ascii="Times New Roman" w:eastAsia="Times New Roman" w:hAnsi="Times New Roman" w:cs="Times New Roman"/>
          <w:color w:val="000000"/>
          <w:spacing w:val="2"/>
          <w:sz w:val="24"/>
          <w:szCs w:val="24"/>
          <w:bdr w:val="none" w:sz="0" w:space="0" w:color="auto" w:frame="1"/>
          <w:vertAlign w:val="superscript"/>
          <w:lang w:eastAsia="ru-RU"/>
        </w:rPr>
        <w:t>3</w:t>
      </w:r>
      <w:r w:rsidRPr="00F8007A">
        <w:rPr>
          <w:rFonts w:ascii="Times New Roman" w:eastAsia="Times New Roman" w:hAnsi="Times New Roman" w:cs="Times New Roman"/>
          <w:color w:val="000000"/>
          <w:spacing w:val="2"/>
          <w:sz w:val="24"/>
          <w:szCs w:val="24"/>
          <w:lang w:eastAsia="ru-RU"/>
        </w:rPr>
        <w:t> орта өнімділігімен, 3-сі ––газдың 3 млрд. м</w:t>
      </w:r>
      <w:r w:rsidRPr="00F8007A">
        <w:rPr>
          <w:rFonts w:ascii="Times New Roman" w:eastAsia="Times New Roman" w:hAnsi="Times New Roman" w:cs="Times New Roman"/>
          <w:color w:val="000000"/>
          <w:spacing w:val="2"/>
          <w:sz w:val="24"/>
          <w:szCs w:val="24"/>
          <w:bdr w:val="none" w:sz="0" w:space="0" w:color="auto" w:frame="1"/>
          <w:vertAlign w:val="superscript"/>
          <w:lang w:eastAsia="ru-RU"/>
        </w:rPr>
        <w:t>3</w:t>
      </w:r>
      <w:r w:rsidRPr="00F8007A">
        <w:rPr>
          <w:rFonts w:ascii="Times New Roman" w:eastAsia="Times New Roman" w:hAnsi="Times New Roman" w:cs="Times New Roman"/>
          <w:color w:val="000000"/>
          <w:spacing w:val="2"/>
          <w:sz w:val="24"/>
          <w:szCs w:val="24"/>
          <w:lang w:eastAsia="ru-RU"/>
        </w:rPr>
        <w:t> артық ірі өнімділігімен.</w:t>
      </w:r>
      <w:r w:rsidRPr="00F8007A">
        <w:rPr>
          <w:rFonts w:ascii="Times New Roman" w:eastAsia="Times New Roman" w:hAnsi="Times New Roman" w:cs="Times New Roman"/>
          <w:color w:val="000000"/>
          <w:spacing w:val="2"/>
          <w:sz w:val="24"/>
          <w:szCs w:val="24"/>
          <w:lang w:eastAsia="ru-RU"/>
        </w:rPr>
        <w:br/>
        <w:t>      5. </w:t>
      </w:r>
      <w:bookmarkStart w:id="2" w:name="z32"/>
      <w:bookmarkEnd w:id="2"/>
      <w:r w:rsidRPr="00F8007A">
        <w:rPr>
          <w:rFonts w:ascii="Times New Roman" w:eastAsia="Times New Roman" w:hAnsi="Times New Roman" w:cs="Times New Roman"/>
          <w:color w:val="000000"/>
          <w:spacing w:val="2"/>
          <w:sz w:val="24"/>
          <w:szCs w:val="24"/>
          <w:lang w:eastAsia="ru-RU"/>
        </w:rPr>
        <w:t>Газ қоймасы келесі негізгі гидравликалық байланысты элементтерден құралған: жер қыртысы, суыту мен тазартудағы пайдаланатын аппараттардың, газқұбырлардың жалғаулы тегіс жерінен, КС және ГҮС (жеңілдеткен газдар бекетінен.)</w:t>
      </w:r>
      <w:r w:rsidRPr="00F8007A">
        <w:rPr>
          <w:rFonts w:ascii="Times New Roman" w:eastAsia="Times New Roman" w:hAnsi="Times New Roman" w:cs="Times New Roman"/>
          <w:color w:val="000000"/>
          <w:spacing w:val="2"/>
          <w:sz w:val="24"/>
          <w:szCs w:val="24"/>
          <w:lang w:eastAsia="ru-RU"/>
        </w:rPr>
        <w:br/>
        <w:t>      6. </w:t>
      </w:r>
      <w:bookmarkStart w:id="3" w:name="z33"/>
      <w:bookmarkEnd w:id="3"/>
      <w:r w:rsidRPr="00F8007A">
        <w:rPr>
          <w:rFonts w:ascii="Times New Roman" w:eastAsia="Times New Roman" w:hAnsi="Times New Roman" w:cs="Times New Roman"/>
          <w:color w:val="000000"/>
          <w:spacing w:val="2"/>
          <w:sz w:val="24"/>
          <w:szCs w:val="24"/>
          <w:lang w:eastAsia="ru-RU"/>
        </w:rPr>
        <w:t>КС сипаттамасы. Компрессорлық станцалары газдың магистральді газқұбырлар бойынша тасымалдау үшін арналған. КС технологиялық қондырғылардың орнатуы желілік бөлім жұмысына, атмосфераға түсетін зиянды заттардың саны мен құрамы қолданыстағы газ тасымалдайтын агрегаттарға (ГТА) байланысты.</w:t>
      </w:r>
      <w:r w:rsidRPr="00F8007A">
        <w:rPr>
          <w:rFonts w:ascii="Times New Roman" w:eastAsia="Times New Roman" w:hAnsi="Times New Roman" w:cs="Times New Roman"/>
          <w:color w:val="000000"/>
          <w:spacing w:val="2"/>
          <w:sz w:val="24"/>
          <w:szCs w:val="24"/>
          <w:lang w:eastAsia="ru-RU"/>
        </w:rPr>
        <w:br/>
        <w:t>      7. </w:t>
      </w:r>
      <w:bookmarkStart w:id="4" w:name="z34"/>
      <w:bookmarkEnd w:id="4"/>
      <w:r w:rsidRPr="00F8007A">
        <w:rPr>
          <w:rFonts w:ascii="Times New Roman" w:eastAsia="Times New Roman" w:hAnsi="Times New Roman" w:cs="Times New Roman"/>
          <w:color w:val="000000"/>
          <w:spacing w:val="2"/>
          <w:sz w:val="24"/>
          <w:szCs w:val="24"/>
          <w:lang w:eastAsia="ru-RU"/>
        </w:rPr>
        <w:t>КС өнімділігі газ тасымалдайтын агрегаттардың қуатының бекітілген жиынтығына байланысты. Шартты түрде КС үш топқа бөледі: 1-сі – кіші өнімділігімен, яғни бекітілген қуатының жиынтығы 100 мВт дейін; 2-сі ––орта өнімділігімен100-200 мВт; 3-сі - 200 мВт артық ірі өнімділігімен.</w:t>
      </w:r>
      <w:r w:rsidRPr="00F8007A">
        <w:rPr>
          <w:rFonts w:ascii="Times New Roman" w:eastAsia="Times New Roman" w:hAnsi="Times New Roman" w:cs="Times New Roman"/>
          <w:color w:val="000000"/>
          <w:spacing w:val="2"/>
          <w:sz w:val="24"/>
          <w:szCs w:val="24"/>
          <w:lang w:eastAsia="ru-RU"/>
        </w:rPr>
        <w:br/>
        <w:t>      8. </w:t>
      </w:r>
      <w:bookmarkStart w:id="5" w:name="z35"/>
      <w:bookmarkEnd w:id="5"/>
      <w:r w:rsidRPr="00F8007A">
        <w:rPr>
          <w:rFonts w:ascii="Times New Roman" w:eastAsia="Times New Roman" w:hAnsi="Times New Roman" w:cs="Times New Roman"/>
          <w:color w:val="000000"/>
          <w:spacing w:val="2"/>
          <w:sz w:val="24"/>
          <w:szCs w:val="24"/>
          <w:lang w:eastAsia="ru-RU"/>
        </w:rPr>
        <w:t>КС келесі технологиялық байланысты негізгі нысандардан құралған: газқұбырының желілік бөлімінен, газ суыту бойынша кептіру қоңдырғыдан, компрессорлық цехі мен газ жеңлдету бекеті.</w:t>
      </w:r>
      <w:r w:rsidRPr="00F8007A">
        <w:rPr>
          <w:rFonts w:ascii="Times New Roman" w:eastAsia="Times New Roman" w:hAnsi="Times New Roman" w:cs="Times New Roman"/>
          <w:color w:val="000000"/>
          <w:spacing w:val="2"/>
          <w:sz w:val="24"/>
          <w:szCs w:val="24"/>
          <w:lang w:eastAsia="ru-RU"/>
        </w:rPr>
        <w:br/>
        <w:t>      9. </w:t>
      </w:r>
      <w:bookmarkStart w:id="6" w:name="z36"/>
      <w:bookmarkEnd w:id="6"/>
      <w:r w:rsidRPr="00F8007A">
        <w:rPr>
          <w:rFonts w:ascii="Times New Roman" w:eastAsia="Times New Roman" w:hAnsi="Times New Roman" w:cs="Times New Roman"/>
          <w:color w:val="000000"/>
          <w:spacing w:val="2"/>
          <w:sz w:val="24"/>
          <w:szCs w:val="24"/>
          <w:lang w:eastAsia="ru-RU"/>
        </w:rPr>
        <w:t>Қазандық, сумен қамту учаскесі, майлы шаруашылығы, ауалы компрессорлар, бақылау - өлшеу құралдар, байланыс, электро жабдықтау, кәріз саланың қосалқы газ тасымалдайтын нысандарға жатады.</w:t>
      </w:r>
      <w:r w:rsidRPr="00F8007A">
        <w:rPr>
          <w:rFonts w:ascii="Times New Roman" w:eastAsia="Times New Roman" w:hAnsi="Times New Roman" w:cs="Times New Roman"/>
          <w:color w:val="000000"/>
          <w:spacing w:val="2"/>
          <w:sz w:val="24"/>
          <w:szCs w:val="24"/>
          <w:lang w:eastAsia="ru-RU"/>
        </w:rPr>
        <w:br/>
        <w:t>      10. </w:t>
      </w:r>
      <w:bookmarkStart w:id="7" w:name="z37"/>
      <w:bookmarkEnd w:id="7"/>
      <w:r w:rsidRPr="00F8007A">
        <w:rPr>
          <w:rFonts w:ascii="Times New Roman" w:eastAsia="Times New Roman" w:hAnsi="Times New Roman" w:cs="Times New Roman"/>
          <w:color w:val="000000"/>
          <w:spacing w:val="2"/>
          <w:sz w:val="24"/>
          <w:szCs w:val="24"/>
          <w:lang w:eastAsia="ru-RU"/>
        </w:rPr>
        <w:t>КС зиянды заттар газ және оның жану өнімдері болып табылады. Газ бөлінуі регламентпен қарастырылған эпизодтық технологиялық операциялармен (аппараттар, шлейфтер, газқұбырлар, ұңғымалар және т.б.үрлеп тазарту) және құрылғының ашылуына байланысты.</w:t>
      </w:r>
      <w:r w:rsidRPr="00F8007A">
        <w:rPr>
          <w:rFonts w:ascii="Times New Roman" w:eastAsia="Times New Roman" w:hAnsi="Times New Roman" w:cs="Times New Roman"/>
          <w:color w:val="000000"/>
          <w:spacing w:val="2"/>
          <w:sz w:val="24"/>
          <w:szCs w:val="24"/>
          <w:lang w:eastAsia="ru-RU"/>
        </w:rPr>
        <w:br/>
      </w:r>
      <w:bookmarkStart w:id="8" w:name="z38"/>
      <w:bookmarkEnd w:id="8"/>
      <w:r w:rsidRPr="00F8007A">
        <w:rPr>
          <w:rFonts w:ascii="Times New Roman" w:eastAsia="Times New Roman" w:hAnsi="Times New Roman" w:cs="Times New Roman"/>
          <w:color w:val="000000"/>
          <w:spacing w:val="2"/>
          <w:sz w:val="24"/>
          <w:szCs w:val="24"/>
          <w:lang w:eastAsia="ru-RU"/>
        </w:rPr>
        <w:t>      Жану өнімдерінің бөлінуі газ тасымалдайтын агрегаттардың, құбырмотогенераторлардың, қазандықагрегаттардың, жалау буландырғыштар мен алау шаруашылық жұмысына байланысты. Газ және жану өнімдерінің бөлінуі атмосфераға шығарындылардың ұйымдастырылған көздері арқылы бөлінеді.</w:t>
      </w:r>
      <w:r w:rsidRPr="00F8007A">
        <w:rPr>
          <w:rFonts w:ascii="Times New Roman" w:eastAsia="Times New Roman" w:hAnsi="Times New Roman" w:cs="Times New Roman"/>
          <w:color w:val="000000"/>
          <w:spacing w:val="2"/>
          <w:sz w:val="24"/>
          <w:szCs w:val="24"/>
          <w:lang w:eastAsia="ru-RU"/>
        </w:rPr>
        <w:br/>
      </w:r>
      <w:r w:rsidRPr="00F8007A">
        <w:rPr>
          <w:rFonts w:ascii="Times New Roman" w:eastAsia="Times New Roman" w:hAnsi="Times New Roman" w:cs="Times New Roman"/>
          <w:color w:val="000000"/>
          <w:spacing w:val="2"/>
          <w:sz w:val="24"/>
          <w:szCs w:val="24"/>
          <w:lang w:eastAsia="ru-RU"/>
        </w:rPr>
        <w:lastRenderedPageBreak/>
        <w:t>      11. </w:t>
      </w:r>
      <w:bookmarkStart w:id="9" w:name="z39"/>
      <w:bookmarkEnd w:id="9"/>
      <w:r w:rsidRPr="00F8007A">
        <w:rPr>
          <w:rFonts w:ascii="Times New Roman" w:eastAsia="Times New Roman" w:hAnsi="Times New Roman" w:cs="Times New Roman"/>
          <w:color w:val="000000"/>
          <w:spacing w:val="2"/>
          <w:sz w:val="24"/>
          <w:szCs w:val="24"/>
          <w:lang w:eastAsia="ru-RU"/>
        </w:rPr>
        <w:t>ГЖҚ, КС мен ГҮС газ шығарындылар көздері (шаңұстағыш, сүзгі аппараттар, контакторлар) аппараттардың үрмелі білтелері, тұтату білтелері және газ тасымалдайтын агрегаттар, дегазация білтелер, желдеткіш шахталар және т.б. болып табылады.</w:t>
      </w:r>
      <w:r w:rsidRPr="00F8007A">
        <w:rPr>
          <w:rFonts w:ascii="Times New Roman" w:eastAsia="Times New Roman" w:hAnsi="Times New Roman" w:cs="Times New Roman"/>
          <w:color w:val="000000"/>
          <w:spacing w:val="2"/>
          <w:sz w:val="24"/>
          <w:szCs w:val="24"/>
          <w:lang w:eastAsia="ru-RU"/>
        </w:rPr>
        <w:br/>
      </w:r>
      <w:bookmarkStart w:id="10" w:name="z40"/>
      <w:bookmarkEnd w:id="10"/>
      <w:r w:rsidRPr="00F8007A">
        <w:rPr>
          <w:rFonts w:ascii="Times New Roman" w:eastAsia="Times New Roman" w:hAnsi="Times New Roman" w:cs="Times New Roman"/>
          <w:color w:val="000000"/>
          <w:spacing w:val="2"/>
          <w:sz w:val="24"/>
          <w:szCs w:val="24"/>
          <w:lang w:eastAsia="ru-RU"/>
        </w:rPr>
        <w:t>      Газ жағудың шығарынды өнімдерінің көздері газ тасымалдайтын агрегаттардың, турбомотогенераторлардың, қазандықагрегаттардың түтін құбырлар, жалау буланғыштары және т.б..</w:t>
      </w:r>
      <w:r w:rsidRPr="00F8007A">
        <w:rPr>
          <w:rFonts w:ascii="Times New Roman" w:eastAsia="Times New Roman" w:hAnsi="Times New Roman" w:cs="Times New Roman"/>
          <w:color w:val="000000"/>
          <w:spacing w:val="2"/>
          <w:sz w:val="24"/>
          <w:szCs w:val="24"/>
          <w:lang w:eastAsia="ru-RU"/>
        </w:rPr>
        <w:br/>
        <w:t>      12. </w:t>
      </w:r>
      <w:bookmarkStart w:id="11" w:name="z41"/>
      <w:bookmarkEnd w:id="11"/>
      <w:r w:rsidRPr="00F8007A">
        <w:rPr>
          <w:rFonts w:ascii="Times New Roman" w:eastAsia="Times New Roman" w:hAnsi="Times New Roman" w:cs="Times New Roman"/>
          <w:color w:val="000000"/>
          <w:spacing w:val="2"/>
          <w:sz w:val="24"/>
          <w:szCs w:val="24"/>
          <w:lang w:eastAsia="ru-RU"/>
        </w:rPr>
        <w:t>Осы Әдістемеге </w:t>
      </w:r>
      <w:hyperlink r:id="rId7" w:anchor="z326" w:history="1">
        <w:r w:rsidRPr="00F8007A">
          <w:rPr>
            <w:rFonts w:ascii="Times New Roman" w:eastAsia="Times New Roman" w:hAnsi="Times New Roman" w:cs="Times New Roman"/>
            <w:color w:val="073A5E"/>
            <w:spacing w:val="2"/>
            <w:sz w:val="24"/>
            <w:szCs w:val="24"/>
            <w:u w:val="single"/>
            <w:lang w:eastAsia="ru-RU"/>
          </w:rPr>
          <w:t>1-қосымшаға</w:t>
        </w:r>
      </w:hyperlink>
      <w:r w:rsidRPr="00F8007A">
        <w:rPr>
          <w:rFonts w:ascii="Times New Roman" w:eastAsia="Times New Roman" w:hAnsi="Times New Roman" w:cs="Times New Roman"/>
          <w:color w:val="000000"/>
          <w:spacing w:val="2"/>
          <w:sz w:val="24"/>
          <w:szCs w:val="24"/>
          <w:lang w:eastAsia="ru-RU"/>
        </w:rPr>
        <w:t> сәйкес </w:t>
      </w:r>
      <w:hyperlink r:id="rId8" w:anchor="z327" w:history="1">
        <w:r w:rsidRPr="00F8007A">
          <w:rPr>
            <w:rFonts w:ascii="Times New Roman" w:eastAsia="Times New Roman" w:hAnsi="Times New Roman" w:cs="Times New Roman"/>
            <w:color w:val="073A5E"/>
            <w:spacing w:val="2"/>
            <w:sz w:val="24"/>
            <w:szCs w:val="24"/>
            <w:u w:val="single"/>
            <w:lang w:eastAsia="ru-RU"/>
          </w:rPr>
          <w:t>1</w:t>
        </w:r>
      </w:hyperlink>
      <w:r w:rsidRPr="00F8007A">
        <w:rPr>
          <w:rFonts w:ascii="Times New Roman" w:eastAsia="Times New Roman" w:hAnsi="Times New Roman" w:cs="Times New Roman"/>
          <w:color w:val="000000"/>
          <w:spacing w:val="2"/>
          <w:sz w:val="24"/>
          <w:szCs w:val="24"/>
          <w:lang w:eastAsia="ru-RU"/>
        </w:rPr>
        <w:t> және </w:t>
      </w:r>
      <w:hyperlink r:id="rId9" w:anchor="z361" w:history="1">
        <w:r w:rsidRPr="00F8007A">
          <w:rPr>
            <w:rFonts w:ascii="Times New Roman" w:eastAsia="Times New Roman" w:hAnsi="Times New Roman" w:cs="Times New Roman"/>
            <w:color w:val="073A5E"/>
            <w:spacing w:val="2"/>
            <w:sz w:val="24"/>
            <w:szCs w:val="24"/>
            <w:u w:val="single"/>
            <w:lang w:eastAsia="ru-RU"/>
          </w:rPr>
          <w:t>2</w:t>
        </w:r>
      </w:hyperlink>
      <w:r w:rsidRPr="00F8007A">
        <w:rPr>
          <w:rFonts w:ascii="Times New Roman" w:eastAsia="Times New Roman" w:hAnsi="Times New Roman" w:cs="Times New Roman"/>
          <w:color w:val="000000"/>
          <w:spacing w:val="2"/>
          <w:sz w:val="24"/>
          <w:szCs w:val="24"/>
          <w:lang w:eastAsia="ru-RU"/>
        </w:rPr>
        <w:t> кестесінде ГЖҚ және КС атмосфераға газ бөлінуімен байланысты технологиялық операцияларға газ шығындар баптары көрсетілген.</w:t>
      </w:r>
      <w:r w:rsidRPr="00F8007A">
        <w:rPr>
          <w:rFonts w:ascii="Times New Roman" w:eastAsia="Times New Roman" w:hAnsi="Times New Roman" w:cs="Times New Roman"/>
          <w:color w:val="000000"/>
          <w:spacing w:val="2"/>
          <w:sz w:val="24"/>
          <w:szCs w:val="24"/>
          <w:lang w:eastAsia="ru-RU"/>
        </w:rPr>
        <w:br/>
      </w:r>
      <w:bookmarkStart w:id="12" w:name="z42"/>
      <w:bookmarkEnd w:id="12"/>
      <w:r w:rsidRPr="00F8007A">
        <w:rPr>
          <w:rFonts w:ascii="Times New Roman" w:eastAsia="Times New Roman" w:hAnsi="Times New Roman" w:cs="Times New Roman"/>
          <w:color w:val="000000"/>
          <w:spacing w:val="2"/>
          <w:sz w:val="24"/>
          <w:szCs w:val="24"/>
          <w:lang w:eastAsia="ru-RU"/>
        </w:rPr>
        <w:t>      ГЖҚ пайдаланып құрғанда технологиялық операцияларға газ шығындарының нормативтері пайдалану кезеңінде (тасымалдайтын газ көлемінен % - бен ) 0,6-0,7 және қойманың режимге шығарған кезеңінде 1,0-1,2 құрастырады.</w:t>
      </w:r>
      <w:r w:rsidRPr="00F8007A">
        <w:rPr>
          <w:rFonts w:ascii="Times New Roman" w:eastAsia="Times New Roman" w:hAnsi="Times New Roman" w:cs="Times New Roman"/>
          <w:color w:val="000000"/>
          <w:spacing w:val="2"/>
          <w:sz w:val="24"/>
          <w:szCs w:val="24"/>
          <w:lang w:eastAsia="ru-RU"/>
        </w:rPr>
        <w:br/>
      </w:r>
      <w:bookmarkStart w:id="13" w:name="z43"/>
      <w:bookmarkEnd w:id="13"/>
      <w:r w:rsidRPr="00F8007A">
        <w:rPr>
          <w:rFonts w:ascii="Times New Roman" w:eastAsia="Times New Roman" w:hAnsi="Times New Roman" w:cs="Times New Roman"/>
          <w:color w:val="000000"/>
          <w:spacing w:val="2"/>
          <w:sz w:val="24"/>
          <w:szCs w:val="24"/>
          <w:lang w:eastAsia="ru-RU"/>
        </w:rPr>
        <w:t>      Қазіргі уақытта КС мен ГЖҚ қатарында аппараттарды үрлеп тазартудың шағын шығынды немесе шығынсыз кестелер енгізілген, ұңғыманың көбісі атмосфераға шығынсыз сыналады.</w:t>
      </w:r>
      <w:r w:rsidRPr="00F8007A">
        <w:rPr>
          <w:rFonts w:ascii="Times New Roman" w:eastAsia="Times New Roman" w:hAnsi="Times New Roman" w:cs="Times New Roman"/>
          <w:color w:val="000000"/>
          <w:spacing w:val="2"/>
          <w:sz w:val="24"/>
          <w:szCs w:val="24"/>
          <w:lang w:eastAsia="ru-RU"/>
        </w:rPr>
        <w:br/>
        <w:t>      13. </w:t>
      </w:r>
      <w:bookmarkStart w:id="14" w:name="z44"/>
      <w:bookmarkEnd w:id="14"/>
      <w:r w:rsidRPr="00F8007A">
        <w:rPr>
          <w:rFonts w:ascii="Times New Roman" w:eastAsia="Times New Roman" w:hAnsi="Times New Roman" w:cs="Times New Roman"/>
          <w:color w:val="000000"/>
          <w:spacing w:val="2"/>
          <w:sz w:val="24"/>
          <w:szCs w:val="24"/>
          <w:lang w:eastAsia="ru-RU"/>
        </w:rPr>
        <w:t>КС мен ГЖҚ атмосфераға газдың, газдың тұрақты шығарындылар жоқ. Олар эпизодтық сипаттағы (2 кесте, осы Әдістемеге 1-қосымшаға сәйкес). Газ тасымалдайтын агрегаттардың жұмыс ұзақтығы КС пайдалану тәртібімен анықталады. Осы Әдістемеге </w:t>
      </w:r>
      <w:hyperlink r:id="rId10" w:anchor="z326" w:history="1">
        <w:r w:rsidRPr="00F8007A">
          <w:rPr>
            <w:rFonts w:ascii="Times New Roman" w:eastAsia="Times New Roman" w:hAnsi="Times New Roman" w:cs="Times New Roman"/>
            <w:color w:val="073A5E"/>
            <w:spacing w:val="2"/>
            <w:sz w:val="24"/>
            <w:szCs w:val="24"/>
            <w:u w:val="single"/>
            <w:lang w:eastAsia="ru-RU"/>
          </w:rPr>
          <w:t>1-қосымшаға</w:t>
        </w:r>
      </w:hyperlink>
      <w:r w:rsidRPr="00F8007A">
        <w:rPr>
          <w:rFonts w:ascii="Times New Roman" w:eastAsia="Times New Roman" w:hAnsi="Times New Roman" w:cs="Times New Roman"/>
          <w:color w:val="000000"/>
          <w:spacing w:val="2"/>
          <w:sz w:val="24"/>
          <w:szCs w:val="24"/>
          <w:lang w:eastAsia="ru-RU"/>
        </w:rPr>
        <w:t> сәйкес </w:t>
      </w:r>
      <w:hyperlink r:id="rId11" w:anchor="z423" w:history="1">
        <w:r w:rsidRPr="00F8007A">
          <w:rPr>
            <w:rFonts w:ascii="Times New Roman" w:eastAsia="Times New Roman" w:hAnsi="Times New Roman" w:cs="Times New Roman"/>
            <w:color w:val="073A5E"/>
            <w:spacing w:val="2"/>
            <w:sz w:val="24"/>
            <w:szCs w:val="24"/>
            <w:u w:val="single"/>
            <w:lang w:eastAsia="ru-RU"/>
          </w:rPr>
          <w:t>3-кестесінде</w:t>
        </w:r>
      </w:hyperlink>
      <w:r w:rsidRPr="00F8007A">
        <w:rPr>
          <w:rFonts w:ascii="Times New Roman" w:eastAsia="Times New Roman" w:hAnsi="Times New Roman" w:cs="Times New Roman"/>
          <w:color w:val="000000"/>
          <w:spacing w:val="2"/>
          <w:sz w:val="24"/>
          <w:szCs w:val="24"/>
          <w:lang w:eastAsia="ru-RU"/>
        </w:rPr>
        <w:t> газ тасымалдайтын агрегаттардың әр түрінің жұмыс беріктігінің орташа көрсеткіші келтірілген.</w:t>
      </w:r>
      <w:r w:rsidRPr="00F8007A">
        <w:rPr>
          <w:rFonts w:ascii="Times New Roman" w:eastAsia="Times New Roman" w:hAnsi="Times New Roman" w:cs="Times New Roman"/>
          <w:color w:val="000000"/>
          <w:spacing w:val="2"/>
          <w:sz w:val="24"/>
          <w:szCs w:val="24"/>
          <w:lang w:eastAsia="ru-RU"/>
        </w:rPr>
        <w:br/>
        <w:t>      14. </w:t>
      </w:r>
      <w:bookmarkStart w:id="15" w:name="z45"/>
      <w:bookmarkEnd w:id="15"/>
      <w:r w:rsidRPr="00F8007A">
        <w:rPr>
          <w:rFonts w:ascii="Times New Roman" w:eastAsia="Times New Roman" w:hAnsi="Times New Roman" w:cs="Times New Roman"/>
          <w:color w:val="000000"/>
          <w:spacing w:val="2"/>
          <w:sz w:val="24"/>
          <w:szCs w:val="24"/>
          <w:lang w:eastAsia="ru-RU"/>
        </w:rPr>
        <w:t>КС мен ГЖҚ пайдаланудағы ауа бассейіннің негізгі ластаушылары, егер табиғи газ құрамында күкірт қоспалары, меркаптандары, күкіртсутегі мен күкірт ангидриді, көмір сутектері, азот, көміртек қышқылдары болып табылады.</w:t>
      </w:r>
      <w:r w:rsidRPr="00F8007A">
        <w:rPr>
          <w:rFonts w:ascii="Times New Roman" w:eastAsia="Times New Roman" w:hAnsi="Times New Roman" w:cs="Times New Roman"/>
          <w:color w:val="000000"/>
          <w:spacing w:val="2"/>
          <w:sz w:val="24"/>
          <w:szCs w:val="24"/>
          <w:lang w:eastAsia="ru-RU"/>
        </w:rPr>
        <w:br/>
        <w:t> </w:t>
      </w:r>
    </w:p>
    <w:p w:rsidR="00F8007A" w:rsidRPr="004D7D7B" w:rsidRDefault="00F8007A" w:rsidP="004D7D7B">
      <w:pPr>
        <w:shd w:val="clear" w:color="auto" w:fill="FFFFFF"/>
        <w:spacing w:after="0" w:line="285" w:lineRule="atLeast"/>
        <w:ind w:firstLine="708"/>
        <w:textAlignment w:val="baseline"/>
        <w:rPr>
          <w:rFonts w:ascii="Times New Roman" w:eastAsia="Times New Roman" w:hAnsi="Times New Roman" w:cs="Times New Roman"/>
          <w:color w:val="000000"/>
          <w:spacing w:val="2"/>
          <w:sz w:val="24"/>
          <w:szCs w:val="24"/>
          <w:lang w:val="kk-KZ" w:eastAsia="ru-RU"/>
        </w:rPr>
      </w:pPr>
      <w:bookmarkStart w:id="16" w:name="z231"/>
      <w:bookmarkEnd w:id="16"/>
      <w:r w:rsidRPr="00F8007A">
        <w:rPr>
          <w:rFonts w:ascii="Times New Roman" w:eastAsia="Times New Roman" w:hAnsi="Times New Roman" w:cs="Times New Roman"/>
          <w:color w:val="000000"/>
          <w:spacing w:val="2"/>
          <w:sz w:val="24"/>
          <w:szCs w:val="24"/>
          <w:lang w:eastAsia="ru-RU"/>
        </w:rPr>
        <w:t>Зиянды заттар шығарындылардың нақты есебі.</w:t>
      </w:r>
      <w:r w:rsidRPr="00F8007A">
        <w:rPr>
          <w:rFonts w:ascii="Times New Roman" w:eastAsia="Times New Roman" w:hAnsi="Times New Roman" w:cs="Times New Roman"/>
          <w:color w:val="000000"/>
          <w:spacing w:val="2"/>
          <w:sz w:val="24"/>
          <w:szCs w:val="24"/>
          <w:lang w:eastAsia="ru-RU"/>
        </w:rPr>
        <w:br/>
      </w:r>
      <w:bookmarkStart w:id="17" w:name="z232"/>
      <w:bookmarkEnd w:id="17"/>
      <w:r w:rsidRPr="00F8007A">
        <w:rPr>
          <w:rFonts w:ascii="Times New Roman" w:eastAsia="Times New Roman" w:hAnsi="Times New Roman" w:cs="Times New Roman"/>
          <w:color w:val="000000"/>
          <w:spacing w:val="2"/>
          <w:sz w:val="24"/>
          <w:szCs w:val="24"/>
          <w:lang w:eastAsia="ru-RU"/>
        </w:rPr>
        <w:t>      КС мен ГЖҚ атмосфераға газ шығарындылары қоймасына жолданатын газ, кең орынның режимімен, газ кептіру мен тазарту қондырғыға түсетін, газ сапасымен екпіндігі анықталатын үрлеп тазартуларға, сонымен қатар пайдаланатын технологиялық құрылғының техникалық қалпына байланысты.</w:t>
      </w:r>
      <w:r w:rsidRPr="00F8007A">
        <w:rPr>
          <w:rFonts w:ascii="Times New Roman" w:eastAsia="Times New Roman" w:hAnsi="Times New Roman" w:cs="Times New Roman"/>
          <w:color w:val="000000"/>
          <w:spacing w:val="2"/>
          <w:sz w:val="24"/>
          <w:szCs w:val="24"/>
          <w:lang w:eastAsia="ru-RU"/>
        </w:rPr>
        <w:br/>
        <w:t>      49. </w:t>
      </w:r>
      <w:bookmarkStart w:id="18" w:name="z233"/>
      <w:bookmarkEnd w:id="18"/>
      <w:r w:rsidRPr="00F8007A">
        <w:rPr>
          <w:rFonts w:ascii="Times New Roman" w:eastAsia="Times New Roman" w:hAnsi="Times New Roman" w:cs="Times New Roman"/>
          <w:color w:val="000000"/>
          <w:spacing w:val="2"/>
          <w:sz w:val="24"/>
          <w:szCs w:val="24"/>
          <w:lang w:eastAsia="ru-RU"/>
        </w:rPr>
        <w:t>Регламентке байланысты технологиялық операциялардағы құрылғыдан газ отауы немесе үрлеп тазартуы жылдың бір ретінен тәулігіне бірнеше ретке дейін.</w:t>
      </w:r>
      <w:r w:rsidRPr="00F8007A">
        <w:rPr>
          <w:rFonts w:ascii="Times New Roman" w:eastAsia="Times New Roman" w:hAnsi="Times New Roman" w:cs="Times New Roman"/>
          <w:color w:val="000000"/>
          <w:spacing w:val="2"/>
          <w:sz w:val="24"/>
          <w:szCs w:val="24"/>
          <w:lang w:eastAsia="ru-RU"/>
        </w:rPr>
        <w:br/>
      </w:r>
      <w:bookmarkStart w:id="19" w:name="z234"/>
      <w:bookmarkEnd w:id="19"/>
      <w:r w:rsidRPr="00F8007A">
        <w:rPr>
          <w:rFonts w:ascii="Times New Roman" w:eastAsia="Times New Roman" w:hAnsi="Times New Roman" w:cs="Times New Roman"/>
          <w:color w:val="000000"/>
          <w:spacing w:val="2"/>
          <w:sz w:val="24"/>
          <w:szCs w:val="24"/>
          <w:lang w:eastAsia="ru-RU"/>
        </w:rPr>
        <w:t>      Атмосфераға (NOx&gt;CO, S0</w:t>
      </w:r>
      <w:r w:rsidRPr="00F8007A">
        <w:rPr>
          <w:rFonts w:ascii="Times New Roman" w:eastAsia="Times New Roman" w:hAnsi="Times New Roman" w:cs="Times New Roman"/>
          <w:color w:val="000000"/>
          <w:spacing w:val="2"/>
          <w:sz w:val="24"/>
          <w:szCs w:val="24"/>
          <w:bdr w:val="none" w:sz="0" w:space="0" w:color="auto" w:frame="1"/>
          <w:vertAlign w:val="subscript"/>
          <w:lang w:eastAsia="ru-RU"/>
        </w:rPr>
        <w:t>2</w:t>
      </w:r>
      <w:r w:rsidRPr="00F8007A">
        <w:rPr>
          <w:rFonts w:ascii="Times New Roman" w:eastAsia="Times New Roman" w:hAnsi="Times New Roman" w:cs="Times New Roman"/>
          <w:color w:val="000000"/>
          <w:spacing w:val="2"/>
          <w:sz w:val="24"/>
          <w:szCs w:val="24"/>
          <w:lang w:eastAsia="ru-RU"/>
        </w:rPr>
        <w:t>) зиянды заттарының түсуі газ тасымалдайтын агрегаттар, қазандық агрегаттар, жалынды буландырғыштарды пайдаланғанға және жұмыс ұзақтығына байланысты.</w:t>
      </w:r>
      <w:r w:rsidRPr="00F8007A">
        <w:rPr>
          <w:rFonts w:ascii="Times New Roman" w:eastAsia="Times New Roman" w:hAnsi="Times New Roman" w:cs="Times New Roman"/>
          <w:color w:val="000000"/>
          <w:spacing w:val="2"/>
          <w:sz w:val="24"/>
          <w:szCs w:val="24"/>
          <w:lang w:eastAsia="ru-RU"/>
        </w:rPr>
        <w:br/>
        <w:t>      50. </w:t>
      </w:r>
      <w:bookmarkStart w:id="20" w:name="z235"/>
      <w:bookmarkEnd w:id="20"/>
      <w:r w:rsidRPr="00F8007A">
        <w:rPr>
          <w:rFonts w:ascii="Times New Roman" w:eastAsia="Times New Roman" w:hAnsi="Times New Roman" w:cs="Times New Roman"/>
          <w:color w:val="000000"/>
          <w:spacing w:val="2"/>
          <w:sz w:val="24"/>
          <w:szCs w:val="24"/>
          <w:lang w:eastAsia="ru-RU"/>
        </w:rPr>
        <w:t>КС пен қоймаларды пайдалану кезеңдерінде атмосфераға зиянды шығарындылар бөлінуіне байланысты технологиялық нысандар мен операцияларды пайдаланудың егжей-тегжейлі талдау негізінде зиянды заттарының шығарынды көздері, олардың көлемдері, шығарындылардың сапалық және көлемдік құрамдары орнатылған. Осы Әдістеменің 1 қосымшасына сәйкес 10 кестесінде технологиялық нысандарындағы шығарынды көздерінен ауалы бассейін жағдайын зерттеу негізінде эксперименттік және есептеу жолмен алынған зиянды заттарының нақты шығарындылар бойынша мәліметтер көрсетілген.</w:t>
      </w:r>
      <w:r w:rsidRPr="00F8007A">
        <w:rPr>
          <w:rFonts w:ascii="Times New Roman" w:eastAsia="Times New Roman" w:hAnsi="Times New Roman" w:cs="Times New Roman"/>
          <w:color w:val="000000"/>
          <w:spacing w:val="2"/>
          <w:sz w:val="24"/>
          <w:szCs w:val="24"/>
          <w:lang w:eastAsia="ru-RU"/>
        </w:rPr>
        <w:br/>
        <w:t>      51. </w:t>
      </w:r>
      <w:bookmarkStart w:id="21" w:name="z236"/>
      <w:bookmarkEnd w:id="21"/>
      <w:r w:rsidRPr="00F8007A">
        <w:rPr>
          <w:rFonts w:ascii="Times New Roman" w:eastAsia="Times New Roman" w:hAnsi="Times New Roman" w:cs="Times New Roman"/>
          <w:color w:val="000000"/>
          <w:spacing w:val="2"/>
          <w:sz w:val="24"/>
          <w:szCs w:val="24"/>
          <w:lang w:eastAsia="ru-RU"/>
        </w:rPr>
        <w:t>Қойманың пайдалынатын көлемінен және түсетін газдың сапасына газ шығарындылар, табиғи газдың жағылу өнімдерінің шығарындылары (N0</w:t>
      </w:r>
      <w:r w:rsidRPr="00F8007A">
        <w:rPr>
          <w:rFonts w:ascii="Times New Roman" w:eastAsia="Times New Roman" w:hAnsi="Times New Roman" w:cs="Times New Roman"/>
          <w:color w:val="000000"/>
          <w:spacing w:val="2"/>
          <w:sz w:val="24"/>
          <w:szCs w:val="24"/>
          <w:bdr w:val="none" w:sz="0" w:space="0" w:color="auto" w:frame="1"/>
          <w:vertAlign w:val="subscript"/>
          <w:lang w:eastAsia="ru-RU"/>
        </w:rPr>
        <w:t>X</w:t>
      </w:r>
      <w:r w:rsidRPr="00F8007A">
        <w:rPr>
          <w:rFonts w:ascii="Times New Roman" w:eastAsia="Times New Roman" w:hAnsi="Times New Roman" w:cs="Times New Roman"/>
          <w:color w:val="000000"/>
          <w:spacing w:val="2"/>
          <w:sz w:val="24"/>
          <w:szCs w:val="24"/>
          <w:lang w:eastAsia="ru-RU"/>
        </w:rPr>
        <w:t>, СО) – оттық газдың номинальді шығынға байланысты.</w:t>
      </w:r>
      <w:r w:rsidRPr="00F8007A">
        <w:rPr>
          <w:rFonts w:ascii="Times New Roman" w:eastAsia="Times New Roman" w:hAnsi="Times New Roman" w:cs="Times New Roman"/>
          <w:color w:val="000000"/>
          <w:spacing w:val="2"/>
          <w:sz w:val="24"/>
          <w:szCs w:val="24"/>
          <w:lang w:eastAsia="ru-RU"/>
        </w:rPr>
        <w:br/>
        <w:t>      52. </w:t>
      </w:r>
      <w:bookmarkStart w:id="22" w:name="z237"/>
      <w:bookmarkEnd w:id="22"/>
      <w:r w:rsidRPr="00F8007A">
        <w:rPr>
          <w:rFonts w:ascii="Times New Roman" w:eastAsia="Times New Roman" w:hAnsi="Times New Roman" w:cs="Times New Roman"/>
          <w:color w:val="000000"/>
          <w:spacing w:val="2"/>
          <w:sz w:val="24"/>
          <w:szCs w:val="24"/>
          <w:lang w:eastAsia="ru-RU"/>
        </w:rPr>
        <w:t>1-3 топтарға жататын КС мен ГЖҚ жылдық шығарындылар есебі, 5.3.1 т. көрсетілген.</w:t>
      </w:r>
      <w:r w:rsidRPr="00F8007A">
        <w:rPr>
          <w:rFonts w:ascii="Times New Roman" w:eastAsia="Times New Roman" w:hAnsi="Times New Roman" w:cs="Times New Roman"/>
          <w:color w:val="000000"/>
          <w:spacing w:val="2"/>
          <w:sz w:val="24"/>
          <w:szCs w:val="24"/>
          <w:lang w:eastAsia="ru-RU"/>
        </w:rPr>
        <w:br/>
      </w:r>
      <w:bookmarkStart w:id="23" w:name="z238"/>
      <w:bookmarkEnd w:id="23"/>
      <w:r w:rsidRPr="00F8007A">
        <w:rPr>
          <w:rFonts w:ascii="Times New Roman" w:eastAsia="Times New Roman" w:hAnsi="Times New Roman" w:cs="Times New Roman"/>
          <w:color w:val="000000"/>
          <w:spacing w:val="2"/>
          <w:sz w:val="24"/>
          <w:szCs w:val="24"/>
          <w:lang w:eastAsia="ru-RU"/>
        </w:rPr>
        <w:t>      Шығарындылар нормаларын газ тасымалдайтын агрегаттар пайдалануында атмосфераға бөлінетін (N0</w:t>
      </w:r>
      <w:r w:rsidRPr="00F8007A">
        <w:rPr>
          <w:rFonts w:ascii="Times New Roman" w:eastAsia="Times New Roman" w:hAnsi="Times New Roman" w:cs="Times New Roman"/>
          <w:color w:val="000000"/>
          <w:spacing w:val="2"/>
          <w:sz w:val="24"/>
          <w:szCs w:val="24"/>
          <w:bdr w:val="none" w:sz="0" w:space="0" w:color="auto" w:frame="1"/>
          <w:vertAlign w:val="subscript"/>
          <w:lang w:eastAsia="ru-RU"/>
        </w:rPr>
        <w:t>X</w:t>
      </w:r>
      <w:r w:rsidRPr="00F8007A">
        <w:rPr>
          <w:rFonts w:ascii="Times New Roman" w:eastAsia="Times New Roman" w:hAnsi="Times New Roman" w:cs="Times New Roman"/>
          <w:color w:val="000000"/>
          <w:spacing w:val="2"/>
          <w:sz w:val="24"/>
          <w:szCs w:val="24"/>
          <w:lang w:eastAsia="ru-RU"/>
        </w:rPr>
        <w:t>, СО, SO</w:t>
      </w:r>
      <w:r w:rsidRPr="00F8007A">
        <w:rPr>
          <w:rFonts w:ascii="Times New Roman" w:eastAsia="Times New Roman" w:hAnsi="Times New Roman" w:cs="Times New Roman"/>
          <w:color w:val="000000"/>
          <w:spacing w:val="2"/>
          <w:sz w:val="24"/>
          <w:szCs w:val="24"/>
          <w:bdr w:val="none" w:sz="0" w:space="0" w:color="auto" w:frame="1"/>
          <w:vertAlign w:val="subscript"/>
          <w:lang w:eastAsia="ru-RU"/>
        </w:rPr>
        <w:t>2</w:t>
      </w:r>
      <w:r w:rsidRPr="00F8007A">
        <w:rPr>
          <w:rFonts w:ascii="Times New Roman" w:eastAsia="Times New Roman" w:hAnsi="Times New Roman" w:cs="Times New Roman"/>
          <w:color w:val="000000"/>
          <w:spacing w:val="2"/>
          <w:sz w:val="24"/>
          <w:szCs w:val="24"/>
          <w:lang w:eastAsia="ru-RU"/>
        </w:rPr>
        <w:t>) зиянды заттарына компрессорлық станцасы мен жинақтау бекет білтелерінен атмосфераға түсетін шығарынды нормаларын газға орналастыру керек.</w:t>
      </w:r>
      <w:r w:rsidRPr="00F8007A">
        <w:rPr>
          <w:rFonts w:ascii="Times New Roman" w:eastAsia="Times New Roman" w:hAnsi="Times New Roman" w:cs="Times New Roman"/>
          <w:color w:val="000000"/>
          <w:spacing w:val="2"/>
          <w:sz w:val="24"/>
          <w:szCs w:val="24"/>
          <w:lang w:eastAsia="ru-RU"/>
        </w:rPr>
        <w:br/>
      </w:r>
      <w:bookmarkStart w:id="24" w:name="z239"/>
      <w:bookmarkEnd w:id="24"/>
      <w:r w:rsidRPr="00F8007A">
        <w:rPr>
          <w:rFonts w:ascii="Times New Roman" w:eastAsia="Times New Roman" w:hAnsi="Times New Roman" w:cs="Times New Roman"/>
          <w:color w:val="000000"/>
          <w:spacing w:val="2"/>
          <w:sz w:val="24"/>
          <w:szCs w:val="24"/>
          <w:lang w:eastAsia="ru-RU"/>
        </w:rPr>
        <w:lastRenderedPageBreak/>
        <w:t>      КС шығарындыларына қарағанда қазанагрегаттарлардан және жалынды буландырғыштардан зиянды заттарының шығарындылар маңызды емес және КС жалпы шығарындылардан 2% дейін құрастырады.</w:t>
      </w:r>
      <w:r w:rsidRPr="00F8007A">
        <w:rPr>
          <w:rFonts w:ascii="Times New Roman" w:eastAsia="Times New Roman" w:hAnsi="Times New Roman" w:cs="Times New Roman"/>
          <w:color w:val="000000"/>
          <w:spacing w:val="2"/>
          <w:sz w:val="24"/>
          <w:szCs w:val="24"/>
          <w:lang w:eastAsia="ru-RU"/>
        </w:rPr>
        <w:br/>
      </w:r>
    </w:p>
    <w:p w:rsidR="00A645BD" w:rsidRPr="009619CA" w:rsidRDefault="00A645BD" w:rsidP="00F8007A">
      <w:pPr>
        <w:rPr>
          <w:rFonts w:ascii="Times New Roman" w:hAnsi="Times New Roman" w:cs="Times New Roman"/>
          <w:sz w:val="32"/>
          <w:szCs w:val="32"/>
          <w:lang w:val="kk-KZ"/>
        </w:rPr>
      </w:pPr>
    </w:p>
    <w:p w:rsidR="001E6FAC" w:rsidRPr="009619CA" w:rsidRDefault="009619CA" w:rsidP="00402725">
      <w:pPr>
        <w:jc w:val="center"/>
        <w:rPr>
          <w:rFonts w:ascii="Times New Roman" w:hAnsi="Times New Roman" w:cs="Times New Roman"/>
          <w:b/>
          <w:sz w:val="32"/>
          <w:szCs w:val="32"/>
          <w:lang w:val="kk-KZ"/>
        </w:rPr>
      </w:pPr>
      <w:r w:rsidRPr="009619CA">
        <w:rPr>
          <w:rFonts w:ascii="Times New Roman" w:hAnsi="Times New Roman" w:cs="Times New Roman"/>
          <w:b/>
          <w:sz w:val="32"/>
          <w:szCs w:val="32"/>
          <w:lang w:val="kk-KZ"/>
        </w:rPr>
        <w:t>Дәріс</w:t>
      </w:r>
      <w:r w:rsidR="00A645BD" w:rsidRPr="009619CA">
        <w:rPr>
          <w:rFonts w:ascii="Times New Roman" w:hAnsi="Times New Roman" w:cs="Times New Roman"/>
          <w:b/>
          <w:sz w:val="32"/>
          <w:szCs w:val="32"/>
          <w:lang w:val="kk-KZ"/>
        </w:rPr>
        <w:t xml:space="preserve"> 2</w:t>
      </w:r>
    </w:p>
    <w:p w:rsidR="00402725" w:rsidRPr="0056683E" w:rsidRDefault="00402725" w:rsidP="004D7D7B">
      <w:pPr>
        <w:shd w:val="clear" w:color="auto" w:fill="FFFFFF"/>
        <w:spacing w:after="0" w:line="240" w:lineRule="auto"/>
        <w:jc w:val="center"/>
        <w:textAlignment w:val="baseline"/>
        <w:outlineLvl w:val="2"/>
        <w:rPr>
          <w:rFonts w:ascii="Times New Roman" w:eastAsia="Times New Roman" w:hAnsi="Times New Roman" w:cs="Times New Roman"/>
          <w:b/>
          <w:color w:val="1E1E1E"/>
          <w:sz w:val="28"/>
          <w:szCs w:val="28"/>
          <w:lang w:val="kk-KZ" w:eastAsia="ru-RU"/>
        </w:rPr>
      </w:pPr>
      <w:r w:rsidRPr="0056683E">
        <w:rPr>
          <w:rFonts w:ascii="Times New Roman" w:eastAsia="Times New Roman" w:hAnsi="Times New Roman" w:cs="Times New Roman"/>
          <w:b/>
          <w:color w:val="1E1E1E"/>
          <w:sz w:val="28"/>
          <w:szCs w:val="28"/>
          <w:lang w:val="kk-KZ" w:eastAsia="ru-RU"/>
        </w:rPr>
        <w:t>Көң сақтауына және домдауға ветиеринариялық-санитариялық талаптар</w:t>
      </w:r>
    </w:p>
    <w:p w:rsidR="00A645BD" w:rsidRPr="00A645BD" w:rsidRDefault="00402725" w:rsidP="004D7D7B">
      <w:pPr>
        <w:shd w:val="clear" w:color="auto" w:fill="FFFFFF"/>
        <w:spacing w:after="0" w:line="240" w:lineRule="auto"/>
        <w:textAlignment w:val="baseline"/>
        <w:outlineLvl w:val="2"/>
        <w:rPr>
          <w:rFonts w:ascii="Times New Roman" w:eastAsia="Times New Roman" w:hAnsi="Times New Roman" w:cs="Times New Roman"/>
          <w:color w:val="1E1E1E"/>
          <w:sz w:val="24"/>
          <w:szCs w:val="24"/>
          <w:lang w:val="kk-KZ" w:eastAsia="ru-RU"/>
        </w:rPr>
      </w:pPr>
      <w:r w:rsidRPr="00E36E97">
        <w:rPr>
          <w:rFonts w:ascii="Times New Roman" w:eastAsia="Times New Roman" w:hAnsi="Times New Roman" w:cs="Times New Roman"/>
          <w:b/>
          <w:color w:val="1E1E1E"/>
          <w:sz w:val="24"/>
          <w:szCs w:val="24"/>
          <w:lang w:val="kk-KZ" w:eastAsia="ru-RU"/>
        </w:rPr>
        <w:t>Мақсаты</w:t>
      </w:r>
      <w:r w:rsidRPr="00E36E97">
        <w:rPr>
          <w:rFonts w:ascii="Times New Roman" w:eastAsia="Times New Roman" w:hAnsi="Times New Roman" w:cs="Times New Roman"/>
          <w:b/>
          <w:color w:val="1E1E1E"/>
          <w:sz w:val="24"/>
          <w:szCs w:val="24"/>
          <w:lang w:eastAsia="ru-RU"/>
        </w:rPr>
        <w:t>:</w:t>
      </w:r>
      <w:r w:rsidRPr="00D17DFF">
        <w:rPr>
          <w:rFonts w:ascii="Times New Roman" w:eastAsia="Times New Roman" w:hAnsi="Times New Roman" w:cs="Times New Roman"/>
          <w:color w:val="1E1E1E"/>
          <w:sz w:val="24"/>
          <w:szCs w:val="24"/>
          <w:lang w:eastAsia="ru-RU"/>
        </w:rPr>
        <w:t xml:space="preserve"> Ветеринариялық </w:t>
      </w:r>
      <w:r w:rsidR="00A645BD" w:rsidRPr="00A645BD">
        <w:rPr>
          <w:rFonts w:ascii="Times New Roman" w:eastAsia="Times New Roman" w:hAnsi="Times New Roman" w:cs="Times New Roman"/>
          <w:color w:val="1E1E1E"/>
          <w:sz w:val="24"/>
          <w:szCs w:val="24"/>
          <w:lang w:eastAsia="ru-RU"/>
        </w:rPr>
        <w:t>(ветеринариялық-санитариялық) қағидалар</w:t>
      </w:r>
      <w:r w:rsidR="00A645BD" w:rsidRPr="00A645BD">
        <w:rPr>
          <w:rFonts w:ascii="Times New Roman" w:eastAsia="Times New Roman" w:hAnsi="Times New Roman" w:cs="Times New Roman"/>
          <w:color w:val="1E1E1E"/>
          <w:sz w:val="24"/>
          <w:szCs w:val="24"/>
          <w:lang w:eastAsia="ru-RU"/>
        </w:rPr>
        <w:br/>
      </w:r>
      <w:bookmarkStart w:id="25" w:name="z7"/>
      <w:bookmarkEnd w:id="25"/>
      <w:r w:rsidR="00A645BD" w:rsidRPr="00A645BD">
        <w:rPr>
          <w:rFonts w:ascii="Times New Roman" w:eastAsia="Times New Roman" w:hAnsi="Times New Roman" w:cs="Times New Roman"/>
          <w:color w:val="1E1E1E"/>
          <w:sz w:val="24"/>
          <w:szCs w:val="24"/>
          <w:lang w:eastAsia="ru-RU"/>
        </w:rPr>
        <w:t>1. Жалпы ережелер</w:t>
      </w:r>
    </w:p>
    <w:p w:rsidR="00A645BD" w:rsidRPr="00A645BD" w:rsidRDefault="00A645BD" w:rsidP="00A645BD">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A645BD">
        <w:rPr>
          <w:rFonts w:ascii="Times New Roman" w:eastAsia="Times New Roman" w:hAnsi="Times New Roman" w:cs="Times New Roman"/>
          <w:color w:val="000000"/>
          <w:spacing w:val="2"/>
          <w:sz w:val="24"/>
          <w:szCs w:val="24"/>
          <w:lang w:eastAsia="ru-RU"/>
        </w:rPr>
        <w:t>      1. Осы Ветеринариялық (ветеринариялық-санитариялық) қағидалар (бұдан әрі – Қағидалар) "Ветеринария туралы" 2002 жылғы 10 шілдедегі Қазақстан Республикасы Заңының (бұдан әрі – Заң) 8-бабының </w:t>
      </w:r>
      <w:hyperlink r:id="rId12" w:anchor="z156" w:history="1">
        <w:r w:rsidRPr="00D17DFF">
          <w:rPr>
            <w:rFonts w:ascii="Times New Roman" w:eastAsia="Times New Roman" w:hAnsi="Times New Roman" w:cs="Times New Roman"/>
            <w:color w:val="073A5E"/>
            <w:spacing w:val="2"/>
            <w:sz w:val="24"/>
            <w:szCs w:val="24"/>
            <w:u w:val="single"/>
            <w:lang w:eastAsia="ru-RU"/>
          </w:rPr>
          <w:t>9) тармақшасына</w:t>
        </w:r>
      </w:hyperlink>
      <w:r w:rsidRPr="00A645BD">
        <w:rPr>
          <w:rFonts w:ascii="Times New Roman" w:eastAsia="Times New Roman" w:hAnsi="Times New Roman" w:cs="Times New Roman"/>
          <w:color w:val="000000"/>
          <w:spacing w:val="2"/>
          <w:sz w:val="24"/>
          <w:szCs w:val="24"/>
          <w:lang w:eastAsia="ru-RU"/>
        </w:rPr>
        <w:t> сәйкес әзірленді және мемлекеттік ветерианриялық-санитариялық бақылау және қадағалау объектілеріне қойылатын ветеринариялық (ветеринариялық-санитариялық) талаптарды белгілейді, сондай-ақ жеке және заңды тұлғалардың орындауы үшiн мiндеттi болып табылатын ветеринариялық нормативтердiң негiзiнде ветеринариялық iс-шараларды жүргiзу тәртiбiн айқындайды.</w:t>
      </w:r>
    </w:p>
    <w:p w:rsidR="00A645BD" w:rsidRPr="00407C06" w:rsidRDefault="00A645BD" w:rsidP="00407C06">
      <w:pPr>
        <w:shd w:val="clear" w:color="auto" w:fill="FFFFFF"/>
        <w:spacing w:after="360" w:line="285" w:lineRule="atLeast"/>
        <w:jc w:val="both"/>
        <w:textAlignment w:val="baseline"/>
        <w:rPr>
          <w:rFonts w:ascii="Times New Roman" w:eastAsia="Times New Roman" w:hAnsi="Times New Roman" w:cs="Times New Roman"/>
          <w:color w:val="000000"/>
          <w:spacing w:val="2"/>
          <w:sz w:val="24"/>
          <w:szCs w:val="24"/>
          <w:lang w:val="kk-KZ" w:eastAsia="ru-RU"/>
        </w:rPr>
      </w:pPr>
      <w:r w:rsidRPr="00A645BD">
        <w:rPr>
          <w:rFonts w:ascii="Times New Roman" w:eastAsia="Times New Roman" w:hAnsi="Times New Roman" w:cs="Times New Roman"/>
          <w:color w:val="000000"/>
          <w:spacing w:val="2"/>
          <w:sz w:val="24"/>
          <w:szCs w:val="24"/>
          <w:lang w:eastAsia="ru-RU"/>
        </w:rPr>
        <w:t>      2. Осы Қағидаларда мынадай ұғым пайдаланылады:1) шаруашылық жүргізуші субъект - жануарлар өсірумен айналысатын жеке және заңды тұлғалар;</w:t>
      </w:r>
      <w:r w:rsidR="004D7D7B">
        <w:rPr>
          <w:rFonts w:ascii="Times New Roman" w:eastAsia="Times New Roman" w:hAnsi="Times New Roman" w:cs="Times New Roman"/>
          <w:color w:val="000000"/>
          <w:spacing w:val="2"/>
          <w:sz w:val="24"/>
          <w:szCs w:val="24"/>
          <w:lang w:val="kk-KZ" w:eastAsia="ru-RU"/>
        </w:rPr>
        <w:t xml:space="preserve"> </w:t>
      </w:r>
      <w:r w:rsidRPr="00A645BD">
        <w:rPr>
          <w:rFonts w:ascii="Times New Roman" w:eastAsia="Times New Roman" w:hAnsi="Times New Roman" w:cs="Times New Roman"/>
          <w:color w:val="000000"/>
          <w:spacing w:val="2"/>
          <w:sz w:val="24"/>
          <w:szCs w:val="24"/>
          <w:lang w:eastAsia="ru-RU"/>
        </w:rPr>
        <w:t>2) мал қорымы (биотермиялық шұңқырлар) – эпизоотиядан немесе оның таралуының алдын алу мақсатында сойылған ауылшаруашылығы және үй жануарларының өлекселерін ұзақ мерзімді сақтау орыны. Сібір жарасы көмінділері ерекше есепте және қорғау мәртебесіне иелік етеді.</w:t>
      </w:r>
      <w:r w:rsidRPr="004D7D7B">
        <w:rPr>
          <w:rFonts w:ascii="Times New Roman" w:eastAsia="Times New Roman" w:hAnsi="Times New Roman" w:cs="Times New Roman"/>
          <w:color w:val="1E1E1E"/>
          <w:sz w:val="24"/>
          <w:szCs w:val="24"/>
          <w:lang w:val="kk-KZ" w:eastAsia="ru-RU"/>
        </w:rPr>
        <w:t xml:space="preserve"> Мемлекеттік ветеринариялық-санитариялық бақылау және</w:t>
      </w:r>
      <w:r w:rsidRPr="004D7D7B">
        <w:rPr>
          <w:rFonts w:ascii="Times New Roman" w:eastAsia="Times New Roman" w:hAnsi="Times New Roman" w:cs="Times New Roman"/>
          <w:color w:val="1E1E1E"/>
          <w:sz w:val="24"/>
          <w:szCs w:val="24"/>
          <w:lang w:val="kk-KZ" w:eastAsia="ru-RU"/>
        </w:rPr>
        <w:br/>
        <w:t>қадағалау объектілеріне қойылатын ветеринариялық</w:t>
      </w:r>
      <w:r w:rsidRPr="004D7D7B">
        <w:rPr>
          <w:rFonts w:ascii="Times New Roman" w:eastAsia="Times New Roman" w:hAnsi="Times New Roman" w:cs="Times New Roman"/>
          <w:color w:val="1E1E1E"/>
          <w:sz w:val="24"/>
          <w:szCs w:val="24"/>
          <w:lang w:val="kk-KZ" w:eastAsia="ru-RU"/>
        </w:rPr>
        <w:br/>
        <w:t>(ветеринариялық-санитариялық, зоогигиеналық) талаптар</w:t>
      </w:r>
      <w:r w:rsidRPr="004D7D7B">
        <w:rPr>
          <w:rFonts w:ascii="Times New Roman" w:eastAsia="Times New Roman" w:hAnsi="Times New Roman" w:cs="Times New Roman"/>
          <w:color w:val="1E1E1E"/>
          <w:sz w:val="24"/>
          <w:szCs w:val="24"/>
          <w:lang w:val="kk-KZ" w:eastAsia="ru-RU"/>
        </w:rPr>
        <w:br/>
      </w:r>
      <w:bookmarkStart w:id="26" w:name="z11"/>
      <w:bookmarkEnd w:id="26"/>
      <w:r w:rsidRPr="004D7D7B">
        <w:rPr>
          <w:rFonts w:ascii="Times New Roman" w:eastAsia="Times New Roman" w:hAnsi="Times New Roman" w:cs="Times New Roman"/>
          <w:color w:val="1E1E1E"/>
          <w:sz w:val="24"/>
          <w:szCs w:val="24"/>
          <w:lang w:val="kk-KZ" w:eastAsia="ru-RU"/>
        </w:rPr>
        <w:t>1-параграф. Ауыл шаруашылығы жануарларына, жануарлардың жыныс</w:t>
      </w:r>
      <w:r w:rsidRPr="004D7D7B">
        <w:rPr>
          <w:rFonts w:ascii="Times New Roman" w:eastAsia="Times New Roman" w:hAnsi="Times New Roman" w:cs="Times New Roman"/>
          <w:color w:val="1E1E1E"/>
          <w:sz w:val="24"/>
          <w:szCs w:val="24"/>
          <w:lang w:val="kk-KZ" w:eastAsia="ru-RU"/>
        </w:rPr>
        <w:br/>
        <w:t>және соматикалық жасушаларына қойылатын талаптар</w:t>
      </w:r>
      <w:r w:rsidR="004D7D7B">
        <w:rPr>
          <w:rFonts w:ascii="Times New Roman" w:eastAsia="Times New Roman" w:hAnsi="Times New Roman" w:cs="Times New Roman"/>
          <w:color w:val="000000"/>
          <w:spacing w:val="2"/>
          <w:sz w:val="24"/>
          <w:szCs w:val="24"/>
          <w:lang w:val="kk-KZ" w:eastAsia="ru-RU"/>
        </w:rPr>
        <w:t>.</w:t>
      </w:r>
      <w:r w:rsidRPr="004D7D7B">
        <w:rPr>
          <w:rFonts w:ascii="Times New Roman" w:eastAsia="Times New Roman" w:hAnsi="Times New Roman" w:cs="Times New Roman"/>
          <w:color w:val="000000"/>
          <w:spacing w:val="2"/>
          <w:sz w:val="24"/>
          <w:szCs w:val="24"/>
          <w:lang w:val="kk-KZ" w:eastAsia="ru-RU"/>
        </w:rPr>
        <w:t> 3. Жыныс және соматикалық жасушалар жануарлардың жұқпалы аурулары таралмаған аумақтарда орналасқан субъектілердегі клиникалық сау жануарлардан алынады.  4. Жануарларға, жануарлардың жыныс және соматикалық жасушаларына қойылған талаптар "Кеден одағындағы ветеринариялық-санитариялық шараларды қолдану туралы" Кеден одағы комиссиясының 2010 жылғы 18 маусымдағы № 317 шешімімен бекітілген Ветеринариялық бақылауға (қадағалауға) жататын тауарларға қойылатын бірыңғай ветеринариялық (ветеринариялық-санитариялық) талаптармен белгіленеді.</w:t>
      </w:r>
      <w:r w:rsidR="00411BB9">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1E1E1E"/>
          <w:sz w:val="24"/>
          <w:szCs w:val="24"/>
          <w:lang w:val="kk-KZ" w:eastAsia="ru-RU"/>
        </w:rPr>
        <w:t>Жануарлардан алынатын өнімдер мен</w:t>
      </w:r>
      <w:r w:rsidRPr="004D7D7B">
        <w:rPr>
          <w:rFonts w:ascii="Times New Roman" w:eastAsia="Times New Roman" w:hAnsi="Times New Roman" w:cs="Times New Roman"/>
          <w:color w:val="1E1E1E"/>
          <w:sz w:val="24"/>
          <w:szCs w:val="24"/>
          <w:lang w:val="kk-KZ" w:eastAsia="ru-RU"/>
        </w:rPr>
        <w:br/>
        <w:t>шикізатқа қойылатын талаптар</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Жануарлардан алынатын өнімдер мен шикізатқа қойылатын талаптар Заңның 8-бабының </w:t>
      </w:r>
      <w:hyperlink r:id="rId13" w:anchor="z136" w:history="1">
        <w:r w:rsidRPr="004D7D7B">
          <w:rPr>
            <w:rFonts w:ascii="Times New Roman" w:eastAsia="Times New Roman" w:hAnsi="Times New Roman" w:cs="Times New Roman"/>
            <w:color w:val="073A5E"/>
            <w:spacing w:val="2"/>
            <w:sz w:val="24"/>
            <w:szCs w:val="24"/>
            <w:u w:val="single"/>
            <w:lang w:val="kk-KZ" w:eastAsia="ru-RU"/>
          </w:rPr>
          <w:t>22) тармақшасына</w:t>
        </w:r>
      </w:hyperlink>
      <w:r w:rsidRPr="004D7D7B">
        <w:rPr>
          <w:rFonts w:ascii="Times New Roman" w:eastAsia="Times New Roman" w:hAnsi="Times New Roman" w:cs="Times New Roman"/>
          <w:color w:val="000000"/>
          <w:spacing w:val="2"/>
          <w:sz w:val="24"/>
          <w:szCs w:val="24"/>
          <w:lang w:val="kk-KZ" w:eastAsia="ru-RU"/>
        </w:rPr>
        <w:t xml:space="preserve"> сәйкес бекітілетін ветеринария саласындағы техникалық регламенттермен, Евразиялық экономикалық космиссия Кеңесінің 2013 жылғы 9 қазандағы № 67 шешімімен бекітілген "Сүт және сүт өнімдерінің қауіпсіздігі туралы" Кеден одағының техникалық регламентімен, Евразиялық экономикалық космиссия Кеңесінің 2013 жылғы 9 қазандағы № 68 шешімімен бекітілген "Ет және ет өнімдерінің қауіпсіздігі туралы" Кеден одағының техникалық регламентімен, Кеден одағы комиссиясының 2011 жылғы 9 желтоқсандағы № 880 шешімімен бекітілген "Тамақ өнімдерінің қауіпсіздігі туралы" Кеден одағының техникалық регламентімен және "Кеден одағындағы ветеринариялық-санитариялық шараларды қолдану туралы" Кеден одағы комиссиясының 2010 жылғы 18 маусымдағы № 317 шешімімен бекітілген Ветеринариялық бақылауға (қадағалауға) жататын </w:t>
      </w:r>
      <w:r w:rsidRPr="004D7D7B">
        <w:rPr>
          <w:rFonts w:ascii="Times New Roman" w:eastAsia="Times New Roman" w:hAnsi="Times New Roman" w:cs="Times New Roman"/>
          <w:color w:val="000000"/>
          <w:spacing w:val="2"/>
          <w:sz w:val="24"/>
          <w:szCs w:val="24"/>
          <w:lang w:val="kk-KZ" w:eastAsia="ru-RU"/>
        </w:rPr>
        <w:lastRenderedPageBreak/>
        <w:t>тауарларға қойылатын бірыңғай ветеринариялық (ветеринариялық-санитариялық) талаптармен (бұдан әрі – Бірыңғай ветеринариялық талаптар) белгіленеді.</w:t>
      </w:r>
      <w:r w:rsidR="00411BB9">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1E1E1E"/>
          <w:sz w:val="24"/>
          <w:szCs w:val="24"/>
          <w:lang w:val="kk-KZ" w:eastAsia="ru-RU"/>
        </w:rPr>
        <w:t>Ветеринариялық препараттарға, жемшөп пен</w:t>
      </w:r>
      <w:r w:rsidRPr="004D7D7B">
        <w:rPr>
          <w:rFonts w:ascii="Times New Roman" w:eastAsia="Times New Roman" w:hAnsi="Times New Roman" w:cs="Times New Roman"/>
          <w:color w:val="1E1E1E"/>
          <w:sz w:val="24"/>
          <w:szCs w:val="24"/>
          <w:lang w:val="kk-KZ" w:eastAsia="ru-RU"/>
        </w:rPr>
        <w:br/>
        <w:t>жемшөп қоспаларына қойылатын талаптар</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Ветеринариялық препараттарды, жемшөп қоспаларын тiркеу сынақтарын жүргiзу үшiн қажеттi көлемде өндiру, әкелу (импорттау) жағдайларын қоспағанда, оларды мемлекеттiк тiркеуден өткiзгеннен кейiн ғана өндiруге, әкелуге (импорттауға), өткiзу мен қолдануға (пайдалануға) рұқсат етiледi.</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Ветеринариялық препараттарды, жемшөп пен жемшөп қоспаларын өндiрудi, әкелудi (импорттауды), тасымалдауды (орнын ауыстыруды), өткiзудi, қолдануды (пайдалануды) қоса алғанда, олардың айналысы мiндеттi мемлекеттiк ветеринариялық-санитариялық </w:t>
      </w:r>
      <w:hyperlink r:id="rId14" w:anchor="z0" w:history="1">
        <w:r w:rsidRPr="004D7D7B">
          <w:rPr>
            <w:rFonts w:ascii="Times New Roman" w:eastAsia="Times New Roman" w:hAnsi="Times New Roman" w:cs="Times New Roman"/>
            <w:color w:val="073A5E"/>
            <w:spacing w:val="2"/>
            <w:sz w:val="24"/>
            <w:szCs w:val="24"/>
            <w:u w:val="single"/>
            <w:lang w:val="kk-KZ" w:eastAsia="ru-RU"/>
          </w:rPr>
          <w:t>бақылауға</w:t>
        </w:r>
      </w:hyperlink>
      <w:r w:rsidRPr="004D7D7B">
        <w:rPr>
          <w:rFonts w:ascii="Times New Roman" w:eastAsia="Times New Roman" w:hAnsi="Times New Roman" w:cs="Times New Roman"/>
          <w:color w:val="000000"/>
          <w:spacing w:val="2"/>
          <w:sz w:val="24"/>
          <w:szCs w:val="24"/>
          <w:lang w:val="kk-KZ" w:eastAsia="ru-RU"/>
        </w:rPr>
        <w:t> және қадағалауға жатады.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Ветеринариялық препараттардың, сондай-ақ химиялық және микробиологиялық синтезделген жемшөп қоспаларының сапасы мен қауіпсіздігін растайтын, шығарушы кәсіпорын беретін ілеспе құжат бар болса, оларды әкелу, тасымалдау Бірыңғай ветеринариялық талаптарға сәйкес ветеринариялық сертификатсыз жүзеге асырылады.</w:t>
      </w:r>
      <w:r w:rsidR="00411BB9">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1E1E1E"/>
          <w:sz w:val="24"/>
          <w:szCs w:val="24"/>
          <w:lang w:val="kk-KZ" w:eastAsia="ru-RU"/>
        </w:rPr>
        <w:t>Диагностика және ветеринариялық-санитариялық</w:t>
      </w:r>
      <w:r w:rsidRPr="004D7D7B">
        <w:rPr>
          <w:rFonts w:ascii="Times New Roman" w:eastAsia="Times New Roman" w:hAnsi="Times New Roman" w:cs="Times New Roman"/>
          <w:color w:val="1E1E1E"/>
          <w:sz w:val="24"/>
          <w:szCs w:val="24"/>
          <w:lang w:val="kk-KZ" w:eastAsia="ru-RU"/>
        </w:rPr>
        <w:br/>
        <w:t>сараптамаға арналған орны ауыстырылатын (тасымалданатын)</w:t>
      </w:r>
      <w:r w:rsidRPr="004D7D7B">
        <w:rPr>
          <w:rFonts w:ascii="Times New Roman" w:eastAsia="Times New Roman" w:hAnsi="Times New Roman" w:cs="Times New Roman"/>
          <w:color w:val="1E1E1E"/>
          <w:sz w:val="24"/>
          <w:szCs w:val="24"/>
          <w:lang w:val="kk-KZ" w:eastAsia="ru-RU"/>
        </w:rPr>
        <w:br/>
        <w:t>объектілердің және биологиялық материалдың сынамаларына</w:t>
      </w:r>
      <w:r w:rsidRPr="004D7D7B">
        <w:rPr>
          <w:rFonts w:ascii="Times New Roman" w:eastAsia="Times New Roman" w:hAnsi="Times New Roman" w:cs="Times New Roman"/>
          <w:color w:val="1E1E1E"/>
          <w:sz w:val="24"/>
          <w:szCs w:val="24"/>
          <w:lang w:val="kk-KZ" w:eastAsia="ru-RU"/>
        </w:rPr>
        <w:br/>
        <w:t>қойылатын талаптар</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Орны ауыстырылатын (тасымалданатын) объектілердің және биологиялық материалдың сынамаларына қойылатын талаптар Заңның 8-бабының 34) тармақшасына сәйкес уәкілетті органмен бекітілетін Орны ауыстырылатын (тасымалданатын) объектілердің және биологиялық материалдың сынамаларын алу </w:t>
      </w:r>
      <w:hyperlink r:id="rId15" w:anchor="z0" w:history="1">
        <w:r w:rsidRPr="004D7D7B">
          <w:rPr>
            <w:rFonts w:ascii="Times New Roman" w:eastAsia="Times New Roman" w:hAnsi="Times New Roman" w:cs="Times New Roman"/>
            <w:color w:val="073A5E"/>
            <w:spacing w:val="2"/>
            <w:sz w:val="24"/>
            <w:szCs w:val="24"/>
            <w:u w:val="single"/>
            <w:lang w:val="kk-KZ" w:eastAsia="ru-RU"/>
          </w:rPr>
          <w:t>қағидаларымен</w:t>
        </w:r>
      </w:hyperlink>
      <w:r w:rsidRPr="004D7D7B">
        <w:rPr>
          <w:rFonts w:ascii="Times New Roman" w:eastAsia="Times New Roman" w:hAnsi="Times New Roman" w:cs="Times New Roman"/>
          <w:color w:val="000000"/>
          <w:spacing w:val="2"/>
          <w:sz w:val="24"/>
          <w:szCs w:val="24"/>
          <w:lang w:val="kk-KZ" w:eastAsia="ru-RU"/>
        </w:rPr>
        <w:t> белгіленеді.</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1E1E1E"/>
          <w:sz w:val="24"/>
          <w:szCs w:val="24"/>
          <w:lang w:val="kk-KZ" w:eastAsia="ru-RU"/>
        </w:rPr>
        <w:t>Жануарлар профилактикасы, оларды емдеу,</w:t>
      </w:r>
      <w:r w:rsidRPr="004D7D7B">
        <w:rPr>
          <w:rFonts w:ascii="Times New Roman" w:eastAsia="Times New Roman" w:hAnsi="Times New Roman" w:cs="Times New Roman"/>
          <w:color w:val="1E1E1E"/>
          <w:sz w:val="24"/>
          <w:szCs w:val="24"/>
          <w:lang w:val="kk-KZ" w:eastAsia="ru-RU"/>
        </w:rPr>
        <w:br/>
        <w:t>өңдеу (дауалау) және бірдейлендіру, жануарлар ауруларының</w:t>
      </w:r>
      <w:r w:rsidRPr="004D7D7B">
        <w:rPr>
          <w:rFonts w:ascii="Times New Roman" w:eastAsia="Times New Roman" w:hAnsi="Times New Roman" w:cs="Times New Roman"/>
          <w:color w:val="1E1E1E"/>
          <w:sz w:val="24"/>
          <w:szCs w:val="24"/>
          <w:lang w:val="kk-KZ" w:eastAsia="ru-RU"/>
        </w:rPr>
        <w:br/>
        <w:t>диагностикасы, ветеринариялық-санитариялық сараптама үшiн</w:t>
      </w:r>
      <w:r w:rsidRPr="004D7D7B">
        <w:rPr>
          <w:rFonts w:ascii="Times New Roman" w:eastAsia="Times New Roman" w:hAnsi="Times New Roman" w:cs="Times New Roman"/>
          <w:color w:val="1E1E1E"/>
          <w:sz w:val="24"/>
          <w:szCs w:val="24"/>
          <w:lang w:val="kk-KZ" w:eastAsia="ru-RU"/>
        </w:rPr>
        <w:br/>
        <w:t>пайдаланылатын ветеринариялық және зоогигиеналық мақсаттағы</w:t>
      </w:r>
      <w:r w:rsidRPr="004D7D7B">
        <w:rPr>
          <w:rFonts w:ascii="Times New Roman" w:eastAsia="Times New Roman" w:hAnsi="Times New Roman" w:cs="Times New Roman"/>
          <w:color w:val="1E1E1E"/>
          <w:sz w:val="24"/>
          <w:szCs w:val="24"/>
          <w:lang w:val="kk-KZ" w:eastAsia="ru-RU"/>
        </w:rPr>
        <w:br/>
        <w:t>бұйымдар (құралдар) мен атрибуттарға қойылатын талаптар</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Жануарлар профилактикасы, оларды емдеу, өңдеу (дауалау) және бірдейлендіру, жануарлар ауруларының диагностикасы үшiн пайдаланылатын ветеринариялық және зоогигиеналық мақсаттағы бұйымдар (құралдар) мен атрибуттарға қойылатын талаптар олардың арналуы (пайдалануына) байланысты орнатылады.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Ауыл шаруашылығы жануарларын бірдейлендіруді жүргізуге арналған бұйымдарға (құралдарға) қойылатын талаптар Қазақстан Республикасы Ауыл шаруашылығы министрінің 2015 жылғы 30 қаңтардағы </w:t>
      </w:r>
      <w:hyperlink r:id="rId16" w:anchor="z0" w:history="1">
        <w:r w:rsidRPr="004D7D7B">
          <w:rPr>
            <w:rFonts w:ascii="Times New Roman" w:eastAsia="Times New Roman" w:hAnsi="Times New Roman" w:cs="Times New Roman"/>
            <w:color w:val="073A5E"/>
            <w:spacing w:val="2"/>
            <w:sz w:val="24"/>
            <w:szCs w:val="24"/>
            <w:u w:val="single"/>
            <w:lang w:val="kk-KZ" w:eastAsia="ru-RU"/>
          </w:rPr>
          <w:t>№ 7-1/68</w:t>
        </w:r>
      </w:hyperlink>
      <w:r w:rsidRPr="004D7D7B">
        <w:rPr>
          <w:rFonts w:ascii="Times New Roman" w:eastAsia="Times New Roman" w:hAnsi="Times New Roman" w:cs="Times New Roman"/>
          <w:color w:val="000000"/>
          <w:spacing w:val="2"/>
          <w:sz w:val="24"/>
          <w:szCs w:val="24"/>
          <w:lang w:val="kk-KZ" w:eastAsia="ru-RU"/>
        </w:rPr>
        <w:t> бұйрығымен бекітілген Ауыл шаруашылығы жануарларын бірдейлендіру қағидаларына (Нормативтік құқықтық актілердің мемлекеттік тіркеу тізілімінде № 11127 болып тіркелген) және Заңның 8-бабының 38-2) тармақшасына сәйкес уәкілетті органмен бекітілетін ауыл шаруашылығы жануарларын бірдейлендіруді жүргізу үшін лазерлік станцияларды, бұйымдарды (құралдарды) және атрибуттарды және оларды өндірушілерді тіркеу қағидаларына сәйкес белгіленеді.</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1E1E1E"/>
          <w:sz w:val="24"/>
          <w:szCs w:val="24"/>
          <w:lang w:val="kk-KZ" w:eastAsia="ru-RU"/>
        </w:rPr>
        <w:t>Жануарлар ауруларының қоздырушыларын тарататын</w:t>
      </w:r>
      <w:r w:rsidRPr="004D7D7B">
        <w:rPr>
          <w:rFonts w:ascii="Times New Roman" w:eastAsia="Times New Roman" w:hAnsi="Times New Roman" w:cs="Times New Roman"/>
          <w:color w:val="1E1E1E"/>
          <w:sz w:val="24"/>
          <w:szCs w:val="24"/>
          <w:lang w:val="kk-KZ" w:eastAsia="ru-RU"/>
        </w:rPr>
        <w:br/>
        <w:t>факторлар болуы мүмкiн көлiк құралдарына, ыдыстың барлық</w:t>
      </w:r>
      <w:r w:rsidRPr="004D7D7B">
        <w:rPr>
          <w:rFonts w:ascii="Times New Roman" w:eastAsia="Times New Roman" w:hAnsi="Times New Roman" w:cs="Times New Roman"/>
          <w:color w:val="1E1E1E"/>
          <w:sz w:val="24"/>
          <w:szCs w:val="24"/>
          <w:lang w:val="kk-KZ" w:eastAsia="ru-RU"/>
        </w:rPr>
        <w:br/>
        <w:t>түрлерiне, буып-түю материалдарына қойылатын талаптар</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Жануарлардың </w:t>
      </w:r>
      <w:hyperlink r:id="rId17" w:anchor="z0" w:history="1">
        <w:r w:rsidRPr="004D7D7B">
          <w:rPr>
            <w:rFonts w:ascii="Times New Roman" w:eastAsia="Times New Roman" w:hAnsi="Times New Roman" w:cs="Times New Roman"/>
            <w:color w:val="073A5E"/>
            <w:spacing w:val="2"/>
            <w:sz w:val="24"/>
            <w:szCs w:val="24"/>
            <w:u w:val="single"/>
            <w:lang w:val="kk-KZ" w:eastAsia="ru-RU"/>
          </w:rPr>
          <w:t>аса қауiптi аурулары</w:t>
        </w:r>
      </w:hyperlink>
      <w:r w:rsidRPr="004D7D7B">
        <w:rPr>
          <w:rFonts w:ascii="Times New Roman" w:eastAsia="Times New Roman" w:hAnsi="Times New Roman" w:cs="Times New Roman"/>
          <w:color w:val="000000"/>
          <w:spacing w:val="2"/>
          <w:sz w:val="24"/>
          <w:szCs w:val="24"/>
          <w:lang w:val="kk-KZ" w:eastAsia="ru-RU"/>
        </w:rPr>
        <w:t> тiркелген шектес мемлекеттердiң шекаралас аумағынан Қазақстан Республикасының аумағына кіретін көлiк құралдары Қазақстан Республикасының ветеринария саласындағы заңнамасында белгiленген кезеңде және тәртiппен дезинфекциялануы тиіс.</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Қазақстан Республикасының аумағына енетін барлық көлік құралдарының қозғалғыш бөліктері жануарлардың жұқпалы аурулары, оның ішінде жануарлар мен адамға ортақ жұқпалы аурулар қоздырғыштарының әкелуінен қорғау үшін дезинфекцияланады.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Орын ауыстырылатын (тасмалданатын) объектінің сипатына және олардың ветеринариялық-санитариялық бағасына байланысты көлік құралдары үш санаттың бірі бойынша өңделеді:1) бірінші;2) екінші;3) үшінші.</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 xml:space="preserve">13. Мыналарды: 1) </w:t>
      </w:r>
      <w:r w:rsidRPr="004D7D7B">
        <w:rPr>
          <w:rFonts w:ascii="Times New Roman" w:eastAsia="Times New Roman" w:hAnsi="Times New Roman" w:cs="Times New Roman"/>
          <w:color w:val="000000"/>
          <w:spacing w:val="2"/>
          <w:sz w:val="24"/>
          <w:szCs w:val="24"/>
          <w:lang w:val="kk-KZ" w:eastAsia="ru-RU"/>
        </w:rPr>
        <w:lastRenderedPageBreak/>
        <w:t>ветеринариялық-санитариялық қолайлы аумақтағы пункттерден шыққан дені сау жануарларды (оның ішінде құсты, аңдарды, хайуанаттар бағы жануарларын, араларды, бауырымен жорғалаушыларды қоса алғанда);2) дені сау жануарлардан алынатын өнімдер мен шикізатты тасымалдаған көлік құралдары бірінші санат бойынша өңдеуге жатады.Үймемен тасымалданатын сойылған жануарларды, етті, ет өнімдерін, жемдік астық пен құнарлы жем шөпті тиеуге берілетін көлік құралдары да бірін</w:t>
      </w:r>
      <w:r w:rsidR="004D7D7B">
        <w:rPr>
          <w:rFonts w:ascii="Times New Roman" w:eastAsia="Times New Roman" w:hAnsi="Times New Roman" w:cs="Times New Roman"/>
          <w:color w:val="000000"/>
          <w:spacing w:val="2"/>
          <w:sz w:val="24"/>
          <w:szCs w:val="24"/>
          <w:lang w:val="kk-KZ" w:eastAsia="ru-RU"/>
        </w:rPr>
        <w:t>ші санат бойынша өңдеуге жатады</w:t>
      </w:r>
      <w:r w:rsidRPr="004D7D7B">
        <w:rPr>
          <w:rFonts w:ascii="Times New Roman" w:eastAsia="Times New Roman" w:hAnsi="Times New Roman" w:cs="Times New Roman"/>
          <w:color w:val="000000"/>
          <w:spacing w:val="2"/>
          <w:sz w:val="24"/>
          <w:szCs w:val="24"/>
          <w:lang w:val="kk-KZ" w:eastAsia="ru-RU"/>
        </w:rPr>
        <w:t>  14. Мыналарды:1) тасымалдау кезінде арасында ауру немесе жұқпалы ауруы бар деген күдік туған жануарлар мен құстарды, сондай-ақ жұқпайтын немесе жұқпалы аурулардан өлген жануарлардың (құстардың) өлекселерін;2) жұқпалы аурумен ауыратын жануарлардан және құстардан алынған немесе жұқпалы аурулар бойынша қолайсыз пункттерден дайындалған өнімдер мен шикізатты; 3) өсіру және жерсіндіру мақсатына арналған тауарлық тірі балықтарды, сондай-ақ тиеуге берілетін балықты, ұрықтандырылған уылдырықты, шаяндарды; 4) экспорттаушы елде ыстық жуудан өткен импорттық жүнді тасымалдағаннан кейін көлік құралдары екінші санат бойынша өңдеуге жатады.Асыл тұқымды, күнделікті пайдаланылатын, цирктік, хайуанаттар бағы және спорттық жануарларды, сондай-ақ ет пен ет өнімдерін экспортқа тиеуге арналған көлік құралдары да екінші санат бойынша ветеринариялық-санитариялық өңдеуге жатады.15. Мыналарды:1) жолда болған кезде немесе түсіру кезінде Жануарлардың саулығы дүниежүзлік ұйымның (Халықаралық эпизоотиялық бюроның) тізіміне енгізілген аса қауіпті ауруларға шалдыққаны анықталған немесе күдік тудырған немесе арасында аурулардан өлг</w:t>
      </w:r>
      <w:r w:rsidR="004D7D7B">
        <w:rPr>
          <w:rFonts w:ascii="Times New Roman" w:eastAsia="Times New Roman" w:hAnsi="Times New Roman" w:cs="Times New Roman"/>
          <w:color w:val="000000"/>
          <w:spacing w:val="2"/>
          <w:sz w:val="24"/>
          <w:szCs w:val="24"/>
          <w:lang w:val="kk-KZ" w:eastAsia="ru-RU"/>
        </w:rPr>
        <w:t>ен жануарлар болған жануарларды.</w:t>
      </w:r>
      <w:r w:rsidRPr="004D7D7B">
        <w:rPr>
          <w:rFonts w:ascii="Times New Roman" w:eastAsia="Times New Roman" w:hAnsi="Times New Roman" w:cs="Times New Roman"/>
          <w:color w:val="000000"/>
          <w:spacing w:val="2"/>
          <w:sz w:val="24"/>
          <w:szCs w:val="24"/>
          <w:lang w:val="kk-KZ" w:eastAsia="ru-RU"/>
        </w:rPr>
        <w:t> 2) сібір жарасына зерттелмеген тері-былғары шикізатын;</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 3) қолайсыз елдерден түсетін жануарлардан алынатын импорттық шикізатты;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 4) камералық өңдеуден және ыстықпен жуудан өтпеген импорттық жүнді, қылшықты, қылды, мамықты, қауырсынды, түбітті, қабықты және басқаларын;5) ветеринариялық-санитариялық шығу тегі белгісіз жануарлардан алынатын өнімді;6) жануарлардың Қазақстан Республикасының аумағында кездеспейтін жұқпалы аурулары бойынша қолайсыз елдерден әкелінген жануарлардан алынған шикізат пен жартылай фабрикаттарды;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 xml:space="preserve">жиналған және даладағы сүйектерді тасымалдағаннан кейін көлік құралдары үшінші санат бойынша өңдеуге жатады.Бірінші санат бойынша ветеринариялық-санитариялық өңдеуге жататын көлік құралдары алдымен қидан, қоқыстан, жануарлардан алынатын өнімдердің қалдықтарынан және басқа да ластанудан тазартылады, содан кейін жуады. </w:t>
      </w:r>
      <w:r w:rsidRPr="00A645BD">
        <w:rPr>
          <w:rFonts w:ascii="Times New Roman" w:eastAsia="Times New Roman" w:hAnsi="Times New Roman" w:cs="Times New Roman"/>
          <w:color w:val="000000"/>
          <w:spacing w:val="2"/>
          <w:sz w:val="24"/>
          <w:szCs w:val="24"/>
          <w:lang w:eastAsia="ru-RU"/>
        </w:rPr>
        <w:t xml:space="preserve">Жуу ыстық сумен жүргізіледі. Жуылатын беткі қабаттардағы су ағысының температурасы 600С төмен болмауы және брандспойттан шыққан кездегі қысымы 2 атмосферадан кем болмауы тиіс. Еден мен құрал-жабдықтарды, содан кейін қабырғаларды, төбені және есіктің ішкі жағы мен торларды жуады. Жуылмай қалған кірді қырғыштың, щетканың және сыпырғыштың көмегімен кетіреді. Содан кейін екінші қайтара еден мен құрал жабдықтарды аққан су лайланудан толық тазарғанша жуады. Жууды қабырғаны өңдеумен аяқтайды. Екінші санат бойынша ветеринариялық-санитариялық өңдеуге жататын көлік құралдары механикалық әдіспен тазартылады, жуылады және дезинфекцияланады. Механикалық тазарту алдында ішкі қабырғалар мен еден немесе қидың үстіңгі қабаты, сондай-ақ көлік ішіндегі барлық құрал-жабдықтар дезинфекциялық ерітіндісімен ылғалдандырылады.Ылғалды дезинфекциялау үшін шашыратқыш ұшы бар қондырғылар пайдаланылады. Алдымен еден, содан кейін қабырғалар мен төбе дезинфекцияланады, осыдан кейін еден екінші рет дезинфекцияланады.Дезинфекциялаушы ерітіндіні ол көлік құралының ішіндегі барлық үстіңгі беттерге бірқалыпты шаша отырып мүмкіндігінше тік бұрышпен шашылады. Ерітінді, бұрыштарға, тесіктерге, есіктерге шашылады. Көлік құралдарының сыртқы қабырғалары міндетті түрде дезинфекцияланады. Дезинфекциялаушы кедергіде (дезинфекциялау блогы) көліктің қозғалғыш бөлігін ветеринариялық-санитариялық өңдеу мынадай операцияларды қамтиды:1) қозғалғыш бөлігі мен түбін механикалық </w:t>
      </w:r>
      <w:r w:rsidRPr="00A645BD">
        <w:rPr>
          <w:rFonts w:ascii="Times New Roman" w:eastAsia="Times New Roman" w:hAnsi="Times New Roman" w:cs="Times New Roman"/>
          <w:color w:val="000000"/>
          <w:spacing w:val="2"/>
          <w:sz w:val="24"/>
          <w:szCs w:val="24"/>
          <w:lang w:eastAsia="ru-RU"/>
        </w:rPr>
        <w:lastRenderedPageBreak/>
        <w:t>әдіспен тазарту және жуу;2) дезинфекциялаушы ваннаға дезинфекциялау ерітіндісін толтыру;3) шашырату (бүрку) арқылы көлікті (дөңгелектері мен түбін) дезинфекциялау блогында өңдеу;4) қозғалғыш бөліктің бетін дезинфекциялаушы ерітіндінің қалдықтарынан тазарту.  Орны ауыстырылатын (тасымалданатын) объектілерге арналған ыдыс пен буып-түю материалдары таза, құрғақ, бөгде иістерсіз, су мен майға төзімді, ерімейтін және сіңірмейтін, өнімнің химиялық құрамын өзгертпейтін, оған дәм мен иіс бермейтін болуы тиіс.</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1E1E1E"/>
          <w:sz w:val="24"/>
          <w:szCs w:val="24"/>
          <w:lang w:val="kk-KZ" w:eastAsia="ru-RU"/>
        </w:rPr>
        <w:t>Ветеринария саласындағы жеке және</w:t>
      </w:r>
      <w:r w:rsidRPr="004D7D7B">
        <w:rPr>
          <w:rFonts w:ascii="Times New Roman" w:eastAsia="Times New Roman" w:hAnsi="Times New Roman" w:cs="Times New Roman"/>
          <w:color w:val="1E1E1E"/>
          <w:sz w:val="24"/>
          <w:szCs w:val="24"/>
          <w:lang w:val="kk-KZ" w:eastAsia="ru-RU"/>
        </w:rPr>
        <w:br/>
        <w:t>заңды тұлғалардың қызметіне қойылатын талаптар</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Жеке және заңды тұлғалар жануарлар мен адам үшін ортақ ауруларды қоса алғанда, жануарлар ауруларның алдын алу бойынша:1) осы Қағидаларды сақтай отырып, жануарлар ауруларының алдын алуды және орны ауыстырылатын (тасымалданатын) объектілердің қауiпсiздiгiн қамтамасыз ететiн ветеринариялық және әкiмшiлiк-шаруашылық iс-шараларды жүзеге асыруды;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2) хайуанаттар бағындағы, цирктердегi, омарталардағы, аквариумдардағы жануарларды қоса алғанда, жануарларды осы Қағидаларға және ветеринариялық нормативтерге сәйкес күтіп-бағуды, өсiруді жә</w:t>
      </w:r>
      <w:r w:rsidR="004D7D7B">
        <w:rPr>
          <w:rFonts w:ascii="Times New Roman" w:eastAsia="Times New Roman" w:hAnsi="Times New Roman" w:cs="Times New Roman"/>
          <w:color w:val="000000"/>
          <w:spacing w:val="2"/>
          <w:sz w:val="24"/>
          <w:szCs w:val="24"/>
          <w:lang w:val="kk-KZ" w:eastAsia="ru-RU"/>
        </w:rPr>
        <w:t xml:space="preserve">не пайдаланылуды жүзеге асыруды. </w:t>
      </w:r>
      <w:r w:rsidRPr="004D7D7B">
        <w:rPr>
          <w:rFonts w:ascii="Times New Roman" w:eastAsia="Times New Roman" w:hAnsi="Times New Roman" w:cs="Times New Roman"/>
          <w:color w:val="000000"/>
          <w:spacing w:val="2"/>
          <w:sz w:val="24"/>
          <w:szCs w:val="24"/>
          <w:lang w:val="kk-KZ" w:eastAsia="ru-RU"/>
        </w:rPr>
        <w:t> 3) қоршаған ортаның ластануына жол бермеуді; 4) аумақтарды, мал шаруашылығының қора-жайларын, сондай-ақ жемшөптi, жануарлардан алынатын өнiмдер мен шикiзатты сақтауға және өңдеуге арналған құрылыстарды осы Қағидалар мен ветеринариялық нормативтерге сәйкес ұстауды;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 5) орны ауыстырылатын (тасымалданатын) объектілерді ұстауға, өсiруге, пайдалануға, өндiруге, дайындауға (союға), сақтауға, қайта өңдеу мен өткiзуге байланысты мемлекеттiк </w:t>
      </w:r>
      <w:hyperlink r:id="rId18" w:anchor="z0" w:history="1">
        <w:r w:rsidRPr="004D7D7B">
          <w:rPr>
            <w:rFonts w:ascii="Times New Roman" w:eastAsia="Times New Roman" w:hAnsi="Times New Roman" w:cs="Times New Roman"/>
            <w:color w:val="073A5E"/>
            <w:spacing w:val="2"/>
            <w:sz w:val="24"/>
            <w:szCs w:val="24"/>
            <w:u w:val="single"/>
            <w:lang w:val="kk-KZ" w:eastAsia="ru-RU"/>
          </w:rPr>
          <w:t>ветеринариялық-санитариялық</w:t>
        </w:r>
      </w:hyperlink>
      <w:r w:rsidRPr="004D7D7B">
        <w:rPr>
          <w:rFonts w:ascii="Times New Roman" w:eastAsia="Times New Roman" w:hAnsi="Times New Roman" w:cs="Times New Roman"/>
          <w:color w:val="000000"/>
          <w:spacing w:val="2"/>
          <w:sz w:val="24"/>
          <w:szCs w:val="24"/>
          <w:lang w:val="kk-KZ" w:eastAsia="ru-RU"/>
        </w:rPr>
        <w:t> бақылау және қадағалау объектiлерiн орналастыру, салу, қайта жаңғырту және пайдалануға беру кезiнде, сондай-ақ орны ауыстырылатын (тасымалданатын) объектілерді тасымалдау (орнын ауыстыру) кезiнде зоогигиеналық және </w:t>
      </w:r>
      <w:hyperlink r:id="rId19" w:anchor="z0" w:history="1">
        <w:r w:rsidRPr="004D7D7B">
          <w:rPr>
            <w:rFonts w:ascii="Times New Roman" w:eastAsia="Times New Roman" w:hAnsi="Times New Roman" w:cs="Times New Roman"/>
            <w:color w:val="073A5E"/>
            <w:spacing w:val="2"/>
            <w:sz w:val="24"/>
            <w:szCs w:val="24"/>
            <w:u w:val="single"/>
            <w:lang w:val="kk-KZ" w:eastAsia="ru-RU"/>
          </w:rPr>
          <w:t>ветеринариялық</w:t>
        </w:r>
      </w:hyperlink>
      <w:r w:rsidRPr="004D7D7B">
        <w:rPr>
          <w:rFonts w:ascii="Times New Roman" w:eastAsia="Times New Roman" w:hAnsi="Times New Roman" w:cs="Times New Roman"/>
          <w:color w:val="000000"/>
          <w:spacing w:val="2"/>
          <w:sz w:val="24"/>
          <w:szCs w:val="24"/>
          <w:lang w:val="kk-KZ" w:eastAsia="ru-RU"/>
        </w:rPr>
        <w:t> (ветеринариялық-санитариялық) талаптарды сақтауды;</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6) ауыл шаруашылығы жануарларын </w:t>
      </w:r>
      <w:hyperlink r:id="rId20" w:anchor="z0" w:history="1">
        <w:r w:rsidRPr="004D7D7B">
          <w:rPr>
            <w:rFonts w:ascii="Times New Roman" w:eastAsia="Times New Roman" w:hAnsi="Times New Roman" w:cs="Times New Roman"/>
            <w:color w:val="073A5E"/>
            <w:spacing w:val="2"/>
            <w:sz w:val="24"/>
            <w:szCs w:val="24"/>
            <w:u w:val="single"/>
            <w:lang w:val="kk-KZ" w:eastAsia="ru-RU"/>
          </w:rPr>
          <w:t>бiрдейлендiруді</w:t>
        </w:r>
      </w:hyperlink>
      <w:r w:rsidRPr="004D7D7B">
        <w:rPr>
          <w:rFonts w:ascii="Times New Roman" w:eastAsia="Times New Roman" w:hAnsi="Times New Roman" w:cs="Times New Roman"/>
          <w:color w:val="000000"/>
          <w:spacing w:val="2"/>
          <w:sz w:val="24"/>
          <w:szCs w:val="24"/>
          <w:lang w:val="kk-KZ" w:eastAsia="ru-RU"/>
        </w:rPr>
        <w:t>;</w:t>
      </w:r>
      <w:r w:rsidR="004D7D7B">
        <w:rPr>
          <w:rFonts w:ascii="Times New Roman" w:eastAsia="Times New Roman" w:hAnsi="Times New Roman" w:cs="Times New Roman"/>
          <w:color w:val="000000"/>
          <w:spacing w:val="2"/>
          <w:sz w:val="24"/>
          <w:szCs w:val="24"/>
          <w:lang w:val="kk-KZ" w:eastAsia="ru-RU"/>
        </w:rPr>
        <w:t xml:space="preserve"> </w:t>
      </w:r>
      <w:r w:rsidRPr="004D7D7B">
        <w:rPr>
          <w:rFonts w:ascii="Times New Roman" w:eastAsia="Times New Roman" w:hAnsi="Times New Roman" w:cs="Times New Roman"/>
          <w:color w:val="000000"/>
          <w:spacing w:val="2"/>
          <w:sz w:val="24"/>
          <w:szCs w:val="24"/>
          <w:lang w:val="kk-KZ" w:eastAsia="ru-RU"/>
        </w:rPr>
        <w:t>7) ветеринария саласындағы қызметті жүзеге асыратын жергілікті атқарушы органдар бөлімшелерін, мемлекетік ветеринариялық ұйымдарды, жергілікті атқарушы органдармен құрылған мемлекеттiк ветеринариялық-санитариялық бақылау және қадағалау органдарына хабардар етеді: жаңадан сатып алынған жануар, алынған төл, оның сойылғаны мен сатылғаны туралы;бiрнеше жануарлар өлген, бiр мезгiлде ауырған немесе олардың жүріс-тұрысы әдеттегіден өзгерген жағдайлар туралы хабардар ету және ветеринария саласындағ</w:t>
      </w:r>
      <w:r w:rsidRPr="00230223">
        <w:rPr>
          <w:rFonts w:ascii="Times New Roman" w:eastAsia="Times New Roman" w:hAnsi="Times New Roman" w:cs="Times New Roman"/>
          <w:color w:val="000000"/>
          <w:spacing w:val="2"/>
          <w:sz w:val="24"/>
          <w:szCs w:val="24"/>
          <w:lang w:val="kk-KZ" w:eastAsia="ru-RU"/>
        </w:rPr>
        <w:t>ы мамандары, мемлекеттік ветеринариялық-санитариялық инспекторлар және мемлекеттік ветеринариялық дәрігерлер келгенге дейін ауру деп күдік туындаған жануарларды оқшаулап ұстау жөнiнде шара қолдануды;ветеринариялық-санитариялық қауіпсіздікті қамтамасыз ету үшін өз жануарларын уақтылы вакцинациялауды және олардың диагностикасын;мемлекеттік ветеринариялық-санитариялық инспекторы мен мемлекеттік ветеринарлық дәрігерге орны ауыстырылатын (тасымалданатын) объектілерді ветеринариялық тексеріп қарау үшiн кедергiсiз беруді;өткiзу үшiн сойылатын жануарды союдың алдында ветеринариялық тексеру жүргiзбей союға және сойғаннан кейiн ұшалары мен органдарына ветеринариялық-санитариялық сараптам</w:t>
      </w:r>
      <w:r w:rsidR="00230223">
        <w:rPr>
          <w:rFonts w:ascii="Times New Roman" w:eastAsia="Times New Roman" w:hAnsi="Times New Roman" w:cs="Times New Roman"/>
          <w:color w:val="000000"/>
          <w:spacing w:val="2"/>
          <w:sz w:val="24"/>
          <w:szCs w:val="24"/>
          <w:lang w:val="kk-KZ" w:eastAsia="ru-RU"/>
        </w:rPr>
        <w:t xml:space="preserve">а жасамай өткiзуге жол бермеуді </w:t>
      </w:r>
      <w:r w:rsidRPr="00230223">
        <w:rPr>
          <w:rFonts w:ascii="Times New Roman" w:eastAsia="Times New Roman" w:hAnsi="Times New Roman" w:cs="Times New Roman"/>
          <w:color w:val="000000"/>
          <w:spacing w:val="2"/>
          <w:sz w:val="24"/>
          <w:szCs w:val="24"/>
          <w:lang w:val="kk-KZ" w:eastAsia="ru-RU"/>
        </w:rPr>
        <w:t>кейіннен өткізуге арналған ауыл шаруашылығы жануарларын ет өңдейтін кәсіпорындарда, сою пункттерінде немесе ауыл шаруашылығы жануарларын сою алаңдарында союды Заңның 8-бабының 46-2) тармақшаларына сәйкес уәкілетті органмен бекітілген </w:t>
      </w:r>
      <w:hyperlink r:id="rId21" w:anchor="z0" w:history="1">
        <w:r w:rsidRPr="00230223">
          <w:rPr>
            <w:rFonts w:ascii="Times New Roman" w:eastAsia="Times New Roman" w:hAnsi="Times New Roman" w:cs="Times New Roman"/>
            <w:color w:val="073A5E"/>
            <w:spacing w:val="2"/>
            <w:sz w:val="24"/>
            <w:szCs w:val="24"/>
            <w:u w:val="single"/>
            <w:lang w:val="kk-KZ" w:eastAsia="ru-RU"/>
          </w:rPr>
          <w:t>тәртіппен</w:t>
        </w:r>
      </w:hyperlink>
      <w:r w:rsidRPr="00230223">
        <w:rPr>
          <w:rFonts w:ascii="Times New Roman" w:eastAsia="Times New Roman" w:hAnsi="Times New Roman" w:cs="Times New Roman"/>
          <w:color w:val="000000"/>
          <w:spacing w:val="2"/>
          <w:sz w:val="24"/>
          <w:szCs w:val="24"/>
          <w:lang w:val="kk-KZ" w:eastAsia="ru-RU"/>
        </w:rPr>
        <w:t> жүргізуді;"Жануарларды карантиндеу қағидаларын бекіту туралы" Қазақстан Республикасы Ауыл шаруашылығы министрінің 2014 жылғы 30 желтоқсандағы </w:t>
      </w:r>
      <w:hyperlink r:id="rId22" w:anchor="z0" w:history="1">
        <w:r w:rsidRPr="00230223">
          <w:rPr>
            <w:rFonts w:ascii="Times New Roman" w:eastAsia="Times New Roman" w:hAnsi="Times New Roman" w:cs="Times New Roman"/>
            <w:color w:val="073A5E"/>
            <w:spacing w:val="2"/>
            <w:sz w:val="24"/>
            <w:szCs w:val="24"/>
            <w:u w:val="single"/>
            <w:lang w:val="kk-KZ" w:eastAsia="ru-RU"/>
          </w:rPr>
          <w:t>№ 7-1/700</w:t>
        </w:r>
      </w:hyperlink>
      <w:r w:rsidRPr="00230223">
        <w:rPr>
          <w:rFonts w:ascii="Times New Roman" w:eastAsia="Times New Roman" w:hAnsi="Times New Roman" w:cs="Times New Roman"/>
          <w:color w:val="000000"/>
          <w:spacing w:val="2"/>
          <w:sz w:val="24"/>
          <w:szCs w:val="24"/>
          <w:lang w:val="kk-KZ" w:eastAsia="ru-RU"/>
        </w:rPr>
        <w:t> бұйрығымен (нормативтік құқықтық актілерді мемлекеттік тіркеу Тізімінде № 10223 тіркелген) бекітілген тәртіппен жануарларды карантиндейді;</w:t>
      </w:r>
      <w:r w:rsidR="00230223">
        <w:rPr>
          <w:rFonts w:ascii="Times New Roman" w:eastAsia="Times New Roman" w:hAnsi="Times New Roman" w:cs="Times New Roman"/>
          <w:color w:val="000000"/>
          <w:spacing w:val="2"/>
          <w:sz w:val="24"/>
          <w:szCs w:val="24"/>
          <w:lang w:val="kk-KZ" w:eastAsia="ru-RU"/>
        </w:rPr>
        <w:t xml:space="preserve"> </w:t>
      </w:r>
      <w:r w:rsidRPr="00230223">
        <w:rPr>
          <w:rFonts w:ascii="Times New Roman" w:eastAsia="Times New Roman" w:hAnsi="Times New Roman" w:cs="Times New Roman"/>
          <w:color w:val="000000"/>
          <w:spacing w:val="2"/>
          <w:sz w:val="24"/>
          <w:szCs w:val="24"/>
          <w:lang w:val="kk-KZ" w:eastAsia="ru-RU"/>
        </w:rPr>
        <w:t xml:space="preserve">жаңа, жетілдірілген ветеринариялық препараттарға, тамақ өнімін, жемшөп, жемшөп қоспаларына нормативтік-техникалық құжаттаманы "Жаңа, жетілдірілген ветеринариялық препараттарға, жемшөп қоспаларына нормативтік-техникалық </w:t>
      </w:r>
      <w:r w:rsidRPr="00230223">
        <w:rPr>
          <w:rFonts w:ascii="Times New Roman" w:eastAsia="Times New Roman" w:hAnsi="Times New Roman" w:cs="Times New Roman"/>
          <w:color w:val="000000"/>
          <w:spacing w:val="2"/>
          <w:sz w:val="24"/>
          <w:szCs w:val="24"/>
          <w:lang w:val="kk-KZ" w:eastAsia="ru-RU"/>
        </w:rPr>
        <w:lastRenderedPageBreak/>
        <w:t>құжаттаманы келісу қағидаларын бекіту туралы" Қазақстан Республикасы Ауыл шаруашылығы министрінің 2014 жылғы 28 қарашадағы </w:t>
      </w:r>
      <w:hyperlink r:id="rId23" w:anchor="z0" w:history="1">
        <w:r w:rsidRPr="00230223">
          <w:rPr>
            <w:rFonts w:ascii="Times New Roman" w:eastAsia="Times New Roman" w:hAnsi="Times New Roman" w:cs="Times New Roman"/>
            <w:color w:val="073A5E"/>
            <w:spacing w:val="2"/>
            <w:sz w:val="24"/>
            <w:szCs w:val="24"/>
            <w:u w:val="single"/>
            <w:lang w:val="kk-KZ" w:eastAsia="ru-RU"/>
          </w:rPr>
          <w:t>№ 7-1/625</w:t>
        </w:r>
      </w:hyperlink>
      <w:r w:rsidRPr="00230223">
        <w:rPr>
          <w:rFonts w:ascii="Times New Roman" w:eastAsia="Times New Roman" w:hAnsi="Times New Roman" w:cs="Times New Roman"/>
          <w:color w:val="000000"/>
          <w:spacing w:val="2"/>
          <w:sz w:val="24"/>
          <w:szCs w:val="24"/>
          <w:lang w:val="kk-KZ" w:eastAsia="ru-RU"/>
        </w:rPr>
        <w:t>бұйрығымен (нормативтік құқықтық актілердің мемлекеттік тіркеу Тізілімінде № 10298 тіркелген) бекітілген тәрті</w:t>
      </w:r>
      <w:r w:rsidR="00230223">
        <w:rPr>
          <w:rFonts w:ascii="Times New Roman" w:eastAsia="Times New Roman" w:hAnsi="Times New Roman" w:cs="Times New Roman"/>
          <w:color w:val="000000"/>
          <w:spacing w:val="2"/>
          <w:sz w:val="24"/>
          <w:szCs w:val="24"/>
          <w:lang w:val="kk-KZ" w:eastAsia="ru-RU"/>
        </w:rPr>
        <w:t xml:space="preserve">ппен келісуді қамтамасыз етеді. </w:t>
      </w:r>
      <w:r w:rsidRPr="00230223">
        <w:rPr>
          <w:rFonts w:ascii="Times New Roman" w:eastAsia="Times New Roman" w:hAnsi="Times New Roman" w:cs="Times New Roman"/>
          <w:color w:val="1E1E1E"/>
          <w:sz w:val="24"/>
          <w:szCs w:val="24"/>
          <w:lang w:val="kk-KZ" w:eastAsia="ru-RU"/>
        </w:rPr>
        <w:t>Орны ауыстырылатын (тасымалданатын) объектілерді</w:t>
      </w:r>
      <w:r w:rsidRPr="00230223">
        <w:rPr>
          <w:rFonts w:ascii="Times New Roman" w:eastAsia="Times New Roman" w:hAnsi="Times New Roman" w:cs="Times New Roman"/>
          <w:color w:val="1E1E1E"/>
          <w:sz w:val="24"/>
          <w:szCs w:val="24"/>
          <w:lang w:val="kk-KZ" w:eastAsia="ru-RU"/>
        </w:rPr>
        <w:br/>
        <w:t>өсiретiн, дайындайтын, сақтайтын, өңдейтiн, өткiзетiн немесе</w:t>
      </w:r>
      <w:r w:rsidRPr="00230223">
        <w:rPr>
          <w:rFonts w:ascii="Times New Roman" w:eastAsia="Times New Roman" w:hAnsi="Times New Roman" w:cs="Times New Roman"/>
          <w:color w:val="1E1E1E"/>
          <w:sz w:val="24"/>
          <w:szCs w:val="24"/>
          <w:lang w:val="kk-KZ" w:eastAsia="ru-RU"/>
        </w:rPr>
        <w:br/>
        <w:t>пайдаланатын, сондай-ақ ветеринария саласындағы ғылыми қызметтi</w:t>
      </w:r>
      <w:r w:rsidRPr="00230223">
        <w:rPr>
          <w:rFonts w:ascii="Times New Roman" w:eastAsia="Times New Roman" w:hAnsi="Times New Roman" w:cs="Times New Roman"/>
          <w:color w:val="1E1E1E"/>
          <w:sz w:val="24"/>
          <w:szCs w:val="24"/>
          <w:lang w:val="kk-KZ" w:eastAsia="ru-RU"/>
        </w:rPr>
        <w:br/>
        <w:t>жүзеге асыратын жеке және заңды тұлғалардың аумағына,</w:t>
      </w:r>
      <w:r w:rsidRPr="00230223">
        <w:rPr>
          <w:rFonts w:ascii="Times New Roman" w:eastAsia="Times New Roman" w:hAnsi="Times New Roman" w:cs="Times New Roman"/>
          <w:color w:val="1E1E1E"/>
          <w:sz w:val="24"/>
          <w:szCs w:val="24"/>
          <w:lang w:val="kk-KZ" w:eastAsia="ru-RU"/>
        </w:rPr>
        <w:br/>
        <w:t>өндiрiстiк ғимараттары мен қызметiне қойылатын талаптар</w:t>
      </w:r>
      <w:r w:rsidR="00230223">
        <w:rPr>
          <w:rFonts w:ascii="Times New Roman" w:eastAsia="Times New Roman" w:hAnsi="Times New Roman" w:cs="Times New Roman"/>
          <w:color w:val="000000"/>
          <w:spacing w:val="2"/>
          <w:sz w:val="24"/>
          <w:szCs w:val="24"/>
          <w:lang w:val="kk-KZ" w:eastAsia="ru-RU"/>
        </w:rPr>
        <w:t xml:space="preserve">. </w:t>
      </w:r>
      <w:r w:rsidRPr="00230223">
        <w:rPr>
          <w:rFonts w:ascii="Times New Roman" w:eastAsia="Times New Roman" w:hAnsi="Times New Roman" w:cs="Times New Roman"/>
          <w:color w:val="000000"/>
          <w:spacing w:val="2"/>
          <w:sz w:val="24"/>
          <w:szCs w:val="24"/>
          <w:lang w:val="kk-KZ" w:eastAsia="ru-RU"/>
        </w:rPr>
        <w:t>Орны ауыстырылатын (тасымалданатын) объектілерді өсiретiн, дайындайтын, сақтайтын, өңдейтiн, өткiзетiн немесе пайдаланатын жеке және заңды тұлғалардың аумағына, өндiрiстiк ғимараттары мен қызметiне қойылатын талаптар Заңның 8 бабының </w:t>
      </w:r>
      <w:hyperlink r:id="rId24" w:anchor="z213" w:history="1">
        <w:r w:rsidRPr="00230223">
          <w:rPr>
            <w:rFonts w:ascii="Times New Roman" w:eastAsia="Times New Roman" w:hAnsi="Times New Roman" w:cs="Times New Roman"/>
            <w:color w:val="073A5E"/>
            <w:spacing w:val="2"/>
            <w:sz w:val="24"/>
            <w:szCs w:val="24"/>
            <w:u w:val="single"/>
            <w:lang w:val="kk-KZ" w:eastAsia="ru-RU"/>
          </w:rPr>
          <w:t>46-1)</w:t>
        </w:r>
      </w:hyperlink>
      <w:r w:rsidRPr="00230223">
        <w:rPr>
          <w:rFonts w:ascii="Times New Roman" w:eastAsia="Times New Roman" w:hAnsi="Times New Roman" w:cs="Times New Roman"/>
          <w:color w:val="000000"/>
          <w:spacing w:val="2"/>
          <w:sz w:val="24"/>
          <w:szCs w:val="24"/>
          <w:lang w:val="kk-KZ" w:eastAsia="ru-RU"/>
        </w:rPr>
        <w:t>, </w:t>
      </w:r>
      <w:hyperlink r:id="rId25" w:anchor="z144" w:history="1">
        <w:r w:rsidRPr="00230223">
          <w:rPr>
            <w:rFonts w:ascii="Times New Roman" w:eastAsia="Times New Roman" w:hAnsi="Times New Roman" w:cs="Times New Roman"/>
            <w:color w:val="073A5E"/>
            <w:spacing w:val="2"/>
            <w:sz w:val="24"/>
            <w:szCs w:val="24"/>
            <w:u w:val="single"/>
            <w:lang w:val="kk-KZ" w:eastAsia="ru-RU"/>
          </w:rPr>
          <w:t>46-2)</w:t>
        </w:r>
      </w:hyperlink>
      <w:r w:rsidRPr="00230223">
        <w:rPr>
          <w:rFonts w:ascii="Times New Roman" w:eastAsia="Times New Roman" w:hAnsi="Times New Roman" w:cs="Times New Roman"/>
          <w:color w:val="000000"/>
          <w:spacing w:val="2"/>
          <w:sz w:val="24"/>
          <w:szCs w:val="24"/>
          <w:lang w:val="kk-KZ" w:eastAsia="ru-RU"/>
        </w:rPr>
        <w:t>, </w:t>
      </w:r>
      <w:hyperlink r:id="rId26" w:anchor="z145" w:history="1">
        <w:r w:rsidRPr="00230223">
          <w:rPr>
            <w:rFonts w:ascii="Times New Roman" w:eastAsia="Times New Roman" w:hAnsi="Times New Roman" w:cs="Times New Roman"/>
            <w:color w:val="073A5E"/>
            <w:spacing w:val="2"/>
            <w:sz w:val="24"/>
            <w:szCs w:val="24"/>
            <w:u w:val="single"/>
            <w:lang w:val="kk-KZ" w:eastAsia="ru-RU"/>
          </w:rPr>
          <w:t>46-3)</w:t>
        </w:r>
      </w:hyperlink>
      <w:r w:rsidRPr="00230223">
        <w:rPr>
          <w:rFonts w:ascii="Times New Roman" w:eastAsia="Times New Roman" w:hAnsi="Times New Roman" w:cs="Times New Roman"/>
          <w:color w:val="000000"/>
          <w:spacing w:val="2"/>
          <w:sz w:val="24"/>
          <w:szCs w:val="24"/>
          <w:lang w:val="kk-KZ" w:eastAsia="ru-RU"/>
        </w:rPr>
        <w:t> тармақшаларына сәйкес белгіленеді.Жануарларды пайдалану рәсiмдерiн, сондай-ақ ветеринария саласындағы ғылыми зерттеулер жүргiзiлетiн үй-жайлар мен аумақтарды қоса алғанда, ветеринария саласындағы ғылыми зерттеулер Қазақстан Республикасының ветеринария саласындағы </w:t>
      </w:r>
      <w:hyperlink r:id="rId27" w:anchor="z0" w:history="1">
        <w:r w:rsidRPr="00230223">
          <w:rPr>
            <w:rFonts w:ascii="Times New Roman" w:eastAsia="Times New Roman" w:hAnsi="Times New Roman" w:cs="Times New Roman"/>
            <w:color w:val="073A5E"/>
            <w:spacing w:val="2"/>
            <w:sz w:val="24"/>
            <w:szCs w:val="24"/>
            <w:u w:val="single"/>
            <w:lang w:val="kk-KZ" w:eastAsia="ru-RU"/>
          </w:rPr>
          <w:t>заңнамасының</w:t>
        </w:r>
      </w:hyperlink>
      <w:r w:rsidRPr="00230223">
        <w:rPr>
          <w:rFonts w:ascii="Times New Roman" w:eastAsia="Times New Roman" w:hAnsi="Times New Roman" w:cs="Times New Roman"/>
          <w:color w:val="000000"/>
          <w:spacing w:val="2"/>
          <w:sz w:val="24"/>
          <w:szCs w:val="24"/>
          <w:lang w:val="kk-KZ" w:eastAsia="ru-RU"/>
        </w:rPr>
        <w:t> талаптарына сай болуы қажет.</w:t>
      </w:r>
      <w:r w:rsidR="00230223">
        <w:rPr>
          <w:rFonts w:ascii="Times New Roman" w:eastAsia="Times New Roman" w:hAnsi="Times New Roman" w:cs="Times New Roman"/>
          <w:color w:val="000000"/>
          <w:spacing w:val="2"/>
          <w:sz w:val="24"/>
          <w:szCs w:val="24"/>
          <w:lang w:val="kk-KZ" w:eastAsia="ru-RU"/>
        </w:rPr>
        <w:t xml:space="preserve"> </w:t>
      </w:r>
      <w:r w:rsidRPr="00230223">
        <w:rPr>
          <w:rFonts w:ascii="Times New Roman" w:eastAsia="Times New Roman" w:hAnsi="Times New Roman" w:cs="Times New Roman"/>
          <w:color w:val="000000"/>
          <w:spacing w:val="2"/>
          <w:sz w:val="24"/>
          <w:szCs w:val="24"/>
          <w:lang w:val="kk-KZ" w:eastAsia="ru-RU"/>
        </w:rPr>
        <w:t>Ғылыми зерттеулер нәтижесiнде әзiрленген немесе жетiлдiрiлген ветеринариялық препараттардың, жемшөп пен жемшөп қоспаларының ветеринариялық нормативтерге сәйкестiгiн анықтау мақсатында олар "Ветеринариялық препарат пен жемшөп қоспаларын байқаудан өткізу қағидаларын бекіту туралы" Қазақстан Республикасы Ауыл шаруашылығы министрінің 2014 жылғы 24 қарашадағы </w:t>
      </w:r>
      <w:hyperlink r:id="rId28" w:anchor="z0" w:history="1">
        <w:r w:rsidRPr="00230223">
          <w:rPr>
            <w:rFonts w:ascii="Times New Roman" w:eastAsia="Times New Roman" w:hAnsi="Times New Roman" w:cs="Times New Roman"/>
            <w:color w:val="073A5E"/>
            <w:spacing w:val="2"/>
            <w:sz w:val="24"/>
            <w:szCs w:val="24"/>
            <w:u w:val="single"/>
            <w:lang w:val="kk-KZ" w:eastAsia="ru-RU"/>
          </w:rPr>
          <w:t>№ 7-1/611</w:t>
        </w:r>
      </w:hyperlink>
      <w:r w:rsidRPr="00230223">
        <w:rPr>
          <w:rFonts w:ascii="Times New Roman" w:eastAsia="Times New Roman" w:hAnsi="Times New Roman" w:cs="Times New Roman"/>
          <w:color w:val="000000"/>
          <w:spacing w:val="2"/>
          <w:sz w:val="24"/>
          <w:szCs w:val="24"/>
          <w:lang w:val="kk-KZ" w:eastAsia="ru-RU"/>
        </w:rPr>
        <w:t> бұйрығымен (нормативтік құқықтық актілердің мемлекеттік тіркеу Тізілімінде № 10287 тіркелген) белгіленген тәртіппен байқаудан өткізілуге тиіс. Микроорганизмдердiң штаммдары Қазақстан Республикасында бар, сондай-ақ жануарлар ауруларының диагностикасы кезiнде ғылыми зерттеулер нәтижесiнде алынған штаммдары ветеринарияда пайдаланылатын сақтаулы микроорганизмдер штаммдарының Ұлттық коллекциясында сақталуға тиiс.Ішкі сауда объектілерінде тамақ өнімін сатып алған кезде сатып алушылардың (кәсіпкерлердің) ішкі сауда объектілерінің ветеринариялық-санитариялық сараптама зертханаларында онда сатып алынған тамақ өнімінің күнін, түрін және мөлшерін сатып алушының (кәсіпкерлердің) тегін, атын әкесінің атын (бар болса), тамақ өнімінің межелі объектісін көрсете отырып, сатып алынған өнімнің қауіпсіздігін растайтын </w:t>
      </w:r>
      <w:hyperlink r:id="rId29" w:anchor="z0" w:history="1">
        <w:r w:rsidRPr="00230223">
          <w:rPr>
            <w:rFonts w:ascii="Times New Roman" w:eastAsia="Times New Roman" w:hAnsi="Times New Roman" w:cs="Times New Roman"/>
            <w:color w:val="073A5E"/>
            <w:spacing w:val="2"/>
            <w:sz w:val="24"/>
            <w:szCs w:val="24"/>
            <w:u w:val="single"/>
            <w:lang w:val="kk-KZ" w:eastAsia="ru-RU"/>
          </w:rPr>
          <w:t>сараптама актісінің</w:t>
        </w:r>
      </w:hyperlink>
      <w:r w:rsidRPr="00230223">
        <w:rPr>
          <w:rFonts w:ascii="Times New Roman" w:eastAsia="Times New Roman" w:hAnsi="Times New Roman" w:cs="Times New Roman"/>
          <w:color w:val="000000"/>
          <w:spacing w:val="2"/>
          <w:sz w:val="24"/>
          <w:szCs w:val="24"/>
          <w:lang w:val="kk-KZ" w:eastAsia="ru-RU"/>
        </w:rPr>
        <w:t xml:space="preserve"> көшірмесін (сынақ хаттамасын) алуына жол беріледі. </w:t>
      </w:r>
      <w:r w:rsidRPr="00407C06">
        <w:rPr>
          <w:rFonts w:ascii="Times New Roman" w:eastAsia="Times New Roman" w:hAnsi="Times New Roman" w:cs="Times New Roman"/>
          <w:color w:val="000000"/>
          <w:spacing w:val="2"/>
          <w:sz w:val="24"/>
          <w:szCs w:val="24"/>
          <w:lang w:val="kk-KZ" w:eastAsia="ru-RU"/>
        </w:rPr>
        <w:t>Сараптама актісінің (сынақ хаттамасының) көшірмесі ветеринариялық–санитариялық сараптаманы жүргізген уәкілетті адамның қолымен және ішкі сауда объектісінің сараптама зертханасының мөрімен расталады.</w:t>
      </w:r>
      <w:r w:rsidRPr="00407C06">
        <w:rPr>
          <w:rFonts w:ascii="Times New Roman" w:eastAsia="Times New Roman" w:hAnsi="Times New Roman" w:cs="Times New Roman"/>
          <w:color w:val="1E1E1E"/>
          <w:sz w:val="24"/>
          <w:szCs w:val="24"/>
          <w:lang w:val="kk-KZ" w:eastAsia="ru-RU"/>
        </w:rPr>
        <w:t>Мал айдала</w:t>
      </w:r>
      <w:r w:rsidR="00407C06">
        <w:rPr>
          <w:rFonts w:ascii="Times New Roman" w:eastAsia="Times New Roman" w:hAnsi="Times New Roman" w:cs="Times New Roman"/>
          <w:color w:val="1E1E1E"/>
          <w:sz w:val="24"/>
          <w:szCs w:val="24"/>
          <w:lang w:val="kk-KZ" w:eastAsia="ru-RU"/>
        </w:rPr>
        <w:t xml:space="preserve">тын жолдарға, маршруттарға, мал </w:t>
      </w:r>
      <w:r w:rsidRPr="00407C06">
        <w:rPr>
          <w:rFonts w:ascii="Times New Roman" w:eastAsia="Times New Roman" w:hAnsi="Times New Roman" w:cs="Times New Roman"/>
          <w:color w:val="1E1E1E"/>
          <w:sz w:val="24"/>
          <w:szCs w:val="24"/>
          <w:lang w:val="kk-KZ" w:eastAsia="ru-RU"/>
        </w:rPr>
        <w:t>жайылымдары мен суаттардың аумақтарына қойылатын талаптар</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Ауыл шаруашылығы жануарларын тасымалдау (орнын ауыстыру) маршруттарын (мал айдау жолдарын) Заңның 21 бабының 3 тармағына сәйкес тиiстi әкімшілік – аумақтың бірліктердің бас мемлекеттiк ветеринариялық-санитариялық инспекторларымен келiсім бойынша аудандардың (республикалық маңызы бар қалалардың) жергiлiктi атқарушы органдары айқындайды.</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Жануарларды маусымдық жайылымдарға, ет өңдеуші кәсіпорындары мен мал сатып алу орындарына айдап апару үшiн ұзақ мерзiмдi пайдаланылатын мал айдау жолдарына, айдалатын малдың жолдағы азығын қамтамасыз ететiн мөлшерде жер пайдалану шекарасының бойындағы жайылымдық алқаптардан жер учаскелерi берiледi. Бiр ауданның шегiнде мал айдауға арналған ұзақ мерзiмдi пайдаланылатын мал айдау жолдарына жер учаскелерiн аудандық (облыстық маңызы бар қалалардың) жергілікті атқарушы органдары бередi.</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 xml:space="preserve">Бiрнеше ауданның аумағы арқылы мал айдау үшiн мал айдайтын жолдарға жер учаскелерiн беру туралы шешiмдi облыстың жергілікті атқарушы органы қабылдайды.Ұзақ мерзiмдi пайдаланылатын мал айдайтын жолдардың жер пайдаланушылары болып табылатын адамдар құдықтар мен малды суаруға және малды дамылдатуға арналған алаңдар, экологиялық талаптардың </w:t>
      </w:r>
      <w:r w:rsidRPr="00407C06">
        <w:rPr>
          <w:rFonts w:ascii="Times New Roman" w:eastAsia="Times New Roman" w:hAnsi="Times New Roman" w:cs="Times New Roman"/>
          <w:color w:val="000000"/>
          <w:spacing w:val="2"/>
          <w:sz w:val="24"/>
          <w:szCs w:val="24"/>
          <w:lang w:val="kk-KZ" w:eastAsia="ru-RU"/>
        </w:rPr>
        <w:lastRenderedPageBreak/>
        <w:t>сақталуын және жолдардың қалыпты пайдаланылуын қамтамасыз ететiн құрылыстар мен ғимараттар салады, айдалатын малды белгіленген тәртіппен және ветеринария саласындағы уәкілетті органмен келісілген м</w:t>
      </w:r>
      <w:r w:rsidR="00407C06">
        <w:rPr>
          <w:rFonts w:ascii="Times New Roman" w:eastAsia="Times New Roman" w:hAnsi="Times New Roman" w:cs="Times New Roman"/>
          <w:color w:val="000000"/>
          <w:spacing w:val="2"/>
          <w:sz w:val="24"/>
          <w:szCs w:val="24"/>
          <w:lang w:val="kk-KZ" w:eastAsia="ru-RU"/>
        </w:rPr>
        <w:t>ерзімдерде кедергiсiз өткiзеді.</w:t>
      </w:r>
      <w:r w:rsidRPr="00407C06">
        <w:rPr>
          <w:rFonts w:ascii="Times New Roman" w:eastAsia="Times New Roman" w:hAnsi="Times New Roman" w:cs="Times New Roman"/>
          <w:color w:val="1E1E1E"/>
          <w:sz w:val="24"/>
          <w:szCs w:val="24"/>
          <w:lang w:val="kk-KZ" w:eastAsia="ru-RU"/>
        </w:rPr>
        <w:t>Вет</w:t>
      </w:r>
      <w:r w:rsidR="00407C06">
        <w:rPr>
          <w:rFonts w:ascii="Times New Roman" w:eastAsia="Times New Roman" w:hAnsi="Times New Roman" w:cs="Times New Roman"/>
          <w:color w:val="1E1E1E"/>
          <w:sz w:val="24"/>
          <w:szCs w:val="24"/>
          <w:lang w:val="kk-KZ" w:eastAsia="ru-RU"/>
        </w:rPr>
        <w:t xml:space="preserve">еринариялық есеп пен есептiлiк, </w:t>
      </w:r>
      <w:r w:rsidRPr="00407C06">
        <w:rPr>
          <w:rFonts w:ascii="Times New Roman" w:eastAsia="Times New Roman" w:hAnsi="Times New Roman" w:cs="Times New Roman"/>
          <w:color w:val="1E1E1E"/>
          <w:sz w:val="24"/>
          <w:szCs w:val="24"/>
          <w:lang w:val="kk-KZ" w:eastAsia="ru-RU"/>
        </w:rPr>
        <w:t>ветеринариялық анықтама, ветеринариялық-санитариялық қорытынды,</w:t>
      </w:r>
      <w:r w:rsidRPr="00407C06">
        <w:rPr>
          <w:rFonts w:ascii="Times New Roman" w:eastAsia="Times New Roman" w:hAnsi="Times New Roman" w:cs="Times New Roman"/>
          <w:color w:val="1E1E1E"/>
          <w:sz w:val="24"/>
          <w:szCs w:val="24"/>
          <w:lang w:val="kk-KZ" w:eastAsia="ru-RU"/>
        </w:rPr>
        <w:br/>
        <w:t>сараптама актiсi жөнiндегi құжаттамаға қойылатын талаптар</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Ветеринариялық есеп пен есептілік Заңның 8 бабы 45) тармақшасына сәйкес уәкілетті органмен бекітілген ветеринариялық есепке алу мен есептілікті жүргізу, ұсыну тәртібін әзірлеу "Ветеринариялық есеп пен есептілік нысандарын бекіту туралы" Қазақстан Республикасының Ауыл шаруашылығы министрінің 2014 жылғы 25 ақпандағы </w:t>
      </w:r>
      <w:hyperlink r:id="rId30" w:anchor="z0" w:history="1">
        <w:r w:rsidRPr="00407C06">
          <w:rPr>
            <w:rFonts w:ascii="Times New Roman" w:eastAsia="Times New Roman" w:hAnsi="Times New Roman" w:cs="Times New Roman"/>
            <w:color w:val="073A5E"/>
            <w:spacing w:val="2"/>
            <w:sz w:val="24"/>
            <w:szCs w:val="24"/>
            <w:u w:val="single"/>
            <w:lang w:val="kk-KZ" w:eastAsia="ru-RU"/>
          </w:rPr>
          <w:t>№ 16-07/114</w:t>
        </w:r>
      </w:hyperlink>
      <w:r w:rsidRPr="00407C06">
        <w:rPr>
          <w:rFonts w:ascii="Times New Roman" w:eastAsia="Times New Roman" w:hAnsi="Times New Roman" w:cs="Times New Roman"/>
          <w:color w:val="000000"/>
          <w:spacing w:val="2"/>
          <w:sz w:val="24"/>
          <w:szCs w:val="24"/>
          <w:lang w:val="kk-KZ" w:eastAsia="ru-RU"/>
        </w:rPr>
        <w:t> бұйрығымен (Нормативтік құқықтық актілерді мемлекеттік тіркеу тізімінде № 9342 болып тіркелген) бекітілген арнайы нысанда ұсынылады.Ветеринариялық анықтама мен ветеринариялық-санитариялық қорытындыға қойылатын талаптар Заңның 8-бабының 46-4) тармақшасына сәйкес уәкілетті органмен бекітілетін Ветеринариялық құжаттарды беру жіне олардың блакілеріне қойылатын талапт</w:t>
      </w:r>
      <w:r w:rsidR="00407C06">
        <w:rPr>
          <w:rFonts w:ascii="Times New Roman" w:eastAsia="Times New Roman" w:hAnsi="Times New Roman" w:cs="Times New Roman"/>
          <w:color w:val="000000"/>
          <w:spacing w:val="2"/>
          <w:sz w:val="24"/>
          <w:szCs w:val="24"/>
          <w:lang w:val="kk-KZ" w:eastAsia="ru-RU"/>
        </w:rPr>
        <w:t xml:space="preserve">ар қағидаларымен белгіленеді. </w:t>
      </w:r>
      <w:r w:rsidRPr="00407C06">
        <w:rPr>
          <w:rFonts w:ascii="Times New Roman" w:eastAsia="Times New Roman" w:hAnsi="Times New Roman" w:cs="Times New Roman"/>
          <w:color w:val="000000"/>
          <w:spacing w:val="2"/>
          <w:sz w:val="24"/>
          <w:szCs w:val="24"/>
          <w:lang w:val="kk-KZ" w:eastAsia="ru-RU"/>
        </w:rPr>
        <w:t>Сараптама актiсiне (сынақ хаттамасына) қойылатын талаптар "Сараптама актісін (сынақ хаттамасын) беру қағидаларын бекіту туралы" Қазақстан Республикасы Ауыл шаруашылығы министрінің 2015 жылғы 16 қаңтардағы </w:t>
      </w:r>
      <w:hyperlink r:id="rId31" w:anchor="z0" w:history="1">
        <w:r w:rsidRPr="00407C06">
          <w:rPr>
            <w:rFonts w:ascii="Times New Roman" w:eastAsia="Times New Roman" w:hAnsi="Times New Roman" w:cs="Times New Roman"/>
            <w:color w:val="073A5E"/>
            <w:spacing w:val="2"/>
            <w:sz w:val="24"/>
            <w:szCs w:val="24"/>
            <w:u w:val="single"/>
            <w:lang w:val="kk-KZ" w:eastAsia="ru-RU"/>
          </w:rPr>
          <w:t>№ 7-1/19</w:t>
        </w:r>
      </w:hyperlink>
      <w:r w:rsidRPr="00407C06">
        <w:rPr>
          <w:rFonts w:ascii="Times New Roman" w:eastAsia="Times New Roman" w:hAnsi="Times New Roman" w:cs="Times New Roman"/>
          <w:color w:val="000000"/>
          <w:spacing w:val="2"/>
          <w:sz w:val="24"/>
          <w:szCs w:val="24"/>
          <w:lang w:val="kk-KZ" w:eastAsia="ru-RU"/>
        </w:rPr>
        <w:t> бұйрығымен (нормативтік құқықтық актілердің мемлекеттік тіркеу Тізілімінде № 10410 болып тіркелген) Сараптама актісін (сынақ хаттамасын) беру қ</w:t>
      </w:r>
      <w:r w:rsidR="00407C06">
        <w:rPr>
          <w:rFonts w:ascii="Times New Roman" w:eastAsia="Times New Roman" w:hAnsi="Times New Roman" w:cs="Times New Roman"/>
          <w:color w:val="000000"/>
          <w:spacing w:val="2"/>
          <w:sz w:val="24"/>
          <w:szCs w:val="24"/>
          <w:lang w:val="kk-KZ" w:eastAsia="ru-RU"/>
        </w:rPr>
        <w:t xml:space="preserve">ағидаларына сәйкес белгіленеді. </w:t>
      </w:r>
      <w:r w:rsidRPr="00407C06">
        <w:rPr>
          <w:rFonts w:ascii="Times New Roman" w:eastAsia="Times New Roman" w:hAnsi="Times New Roman" w:cs="Times New Roman"/>
          <w:color w:val="1E1E1E"/>
          <w:sz w:val="24"/>
          <w:szCs w:val="24"/>
          <w:lang w:val="kk-KZ" w:eastAsia="ru-RU"/>
        </w:rPr>
        <w:t>Мал қорымына(биотермиялық шұңқырларға)</w:t>
      </w:r>
      <w:r w:rsidRPr="00407C06">
        <w:rPr>
          <w:rFonts w:ascii="Times New Roman" w:eastAsia="Times New Roman" w:hAnsi="Times New Roman" w:cs="Times New Roman"/>
          <w:color w:val="1E1E1E"/>
          <w:sz w:val="24"/>
          <w:szCs w:val="24"/>
          <w:lang w:val="kk-KZ" w:eastAsia="ru-RU"/>
        </w:rPr>
        <w:br/>
        <w:t>қойылатын талаптар</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Мал қорымын (биотермиялық шұңқырды) құрғақ көтеріңкі, жер асты суларының деңгейі жер бетінен кемінде 2 метр жер учаскесіне орналастырады.</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Мал қорымына (биотермиялық шұңқырға) арналған санитариялық-қорғаныш аймағының өлшемі "Халық денсаулығы және денсаулық сақтау жүйесі туралы" Қазақстан Республикасының 2009 жылғы 18 қыркүйектегі </w:t>
      </w:r>
      <w:hyperlink r:id="rId32" w:anchor="z0" w:history="1">
        <w:r w:rsidRPr="00407C06">
          <w:rPr>
            <w:rFonts w:ascii="Times New Roman" w:eastAsia="Times New Roman" w:hAnsi="Times New Roman" w:cs="Times New Roman"/>
            <w:color w:val="073A5E"/>
            <w:spacing w:val="2"/>
            <w:sz w:val="24"/>
            <w:szCs w:val="24"/>
            <w:u w:val="single"/>
            <w:lang w:val="kk-KZ" w:eastAsia="ru-RU"/>
          </w:rPr>
          <w:t>Кодексіне</w:t>
        </w:r>
      </w:hyperlink>
      <w:r w:rsidRPr="00407C06">
        <w:rPr>
          <w:rFonts w:ascii="Times New Roman" w:eastAsia="Times New Roman" w:hAnsi="Times New Roman" w:cs="Times New Roman"/>
          <w:color w:val="000000"/>
          <w:spacing w:val="2"/>
          <w:sz w:val="24"/>
          <w:szCs w:val="24"/>
          <w:lang w:val="kk-KZ" w:eastAsia="ru-RU"/>
        </w:rPr>
        <w:t> және "Өндірістік объектілердің санитариялық-қорғаныш аймағын белгілеу бойынша санитариялық-эпидемиологиялық талаптар" Қазақстан Республикасы Ұлттық экономика министрінің санитариялық қағидаларын бекіту туралы 2015 жылғы 20 наурыздағы </w:t>
      </w:r>
      <w:hyperlink r:id="rId33" w:anchor="z0" w:history="1">
        <w:r w:rsidRPr="00407C06">
          <w:rPr>
            <w:rFonts w:ascii="Times New Roman" w:eastAsia="Times New Roman" w:hAnsi="Times New Roman" w:cs="Times New Roman"/>
            <w:color w:val="073A5E"/>
            <w:spacing w:val="2"/>
            <w:sz w:val="24"/>
            <w:szCs w:val="24"/>
            <w:u w:val="single"/>
            <w:lang w:val="kk-KZ" w:eastAsia="ru-RU"/>
          </w:rPr>
          <w:t>№ 237</w:t>
        </w:r>
      </w:hyperlink>
      <w:r w:rsidRPr="00407C06">
        <w:rPr>
          <w:rFonts w:ascii="Times New Roman" w:eastAsia="Times New Roman" w:hAnsi="Times New Roman" w:cs="Times New Roman"/>
          <w:color w:val="000000"/>
          <w:spacing w:val="2"/>
          <w:sz w:val="24"/>
          <w:szCs w:val="24"/>
          <w:lang w:val="kk-KZ" w:eastAsia="ru-RU"/>
        </w:rPr>
        <w:t> бұйрығына (нормативтік құқықтық актілердің мемлекеттік тіркеу тізілімінде № 11124 тіркелген) сәйкес бекітілетін Өндірістік объектілердегі санитарлық-қорғау аумағына белгіленген Санитариялық-эпидемиологиялық талаптарға сәйкес айқындалады.</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Мемлекеттік ветеринариялық ұйымдардың аумағында мал қорымы (биотермиялық шұңқыр), қосалқы құрылыстар құрамына кіреді.</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Мал қорымының (биотермиялық шұңқырдың) аумағын биіктігі 2 метрден кем емес кіру қақпасы бар саңылаусыз дуалмен қоршайды. Дуалдың ішкі жағынан тереңдігі 0,8-1,4 метр және ені 1,5 метрден кем емес белдік құрылғысымен қазып алынған топырақтан ор қазылады.</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 xml:space="preserve">Ор арқылы көпір салады. Орман саябақ және қорық, су қорғау аймақтарында Мал қорымын (биотермиялық шұңқырды) орналастырмайды.Мал қорымы (биотермиялық шұңқырды) салу кезінде жер учаскесінің ортасынан ұзындығы мен ені 3 метр, тереңігі 10 метр болатын шұңқыр қазады. </w:t>
      </w:r>
      <w:r w:rsidRPr="00A645BD">
        <w:rPr>
          <w:rFonts w:ascii="Times New Roman" w:eastAsia="Times New Roman" w:hAnsi="Times New Roman" w:cs="Times New Roman"/>
          <w:color w:val="000000"/>
          <w:spacing w:val="2"/>
          <w:sz w:val="24"/>
          <w:szCs w:val="24"/>
          <w:lang w:eastAsia="ru-RU"/>
        </w:rPr>
        <w:t xml:space="preserve">Шұңқырдың қабырғасын су өтпейтін материалмен қалайды салады және қорғаныш құрылғысымен жер беті деңгейінен 40 саниметр жоғары шығарады. Шұңқырдың түбін реттеп, бетондайды. Шұңқырдың жабыны екі қабаттан жасайды. Қабат арасына жылу өткізбейтін төсеніш салады. Жабынның тығыз жабылатын қақпағымен орта жағынан өлшемі 30х30 саниметрде саңылау қалдырады. Шұңқырдан диаметрі 25 сантиметр және биіктігі 3 метр болатын шығаратын мұржа шығарады. Шұңқырдың үстіне биіктігі 2,5 метр, ұзындығы 6 метр, ені 3 метр болатын қалқа салады. Қасынан жануарлардың өлекселерін союға, дезинфекциялаушы құралдарды арнайы киімдерді және құрал-саймандарды сақтауға арналған үй-жайды жалғастыра салады.Мал қорымын (биотермиялық шұңқырды) биологиялық қалдықты тасталғаннан кейін екі жыл өткен кейін қайта қолдануға жол беріледі және әрбір 0,25 метрден шұңқырдың барлық </w:t>
      </w:r>
      <w:r w:rsidRPr="00A645BD">
        <w:rPr>
          <w:rFonts w:ascii="Times New Roman" w:eastAsia="Times New Roman" w:hAnsi="Times New Roman" w:cs="Times New Roman"/>
          <w:color w:val="000000"/>
          <w:spacing w:val="2"/>
          <w:sz w:val="24"/>
          <w:szCs w:val="24"/>
          <w:lang w:eastAsia="ru-RU"/>
        </w:rPr>
        <w:lastRenderedPageBreak/>
        <w:t>тереңдігінен алынған сібір жарасы қоздырғышының шырышталған материалдағы сынамасын шығарғанда.</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Мал қорымын (биотермиялық шұңқырды) тазалағаннан кейін қабырғасымен түбінің бүтіндігін тексереді, қажет болған жағдайд</w:t>
      </w:r>
      <w:r w:rsidR="00407C06">
        <w:rPr>
          <w:rFonts w:ascii="Times New Roman" w:eastAsia="Times New Roman" w:hAnsi="Times New Roman" w:cs="Times New Roman"/>
          <w:color w:val="000000"/>
          <w:spacing w:val="2"/>
          <w:sz w:val="24"/>
          <w:szCs w:val="24"/>
          <w:lang w:val="kk-KZ" w:eastAsia="ru-RU"/>
        </w:rPr>
        <w:t>а жөндеу жұмыстары жүргізіледі.</w:t>
      </w:r>
      <w:r w:rsidRPr="00407C06">
        <w:rPr>
          <w:rFonts w:ascii="Times New Roman" w:eastAsia="Times New Roman" w:hAnsi="Times New Roman" w:cs="Times New Roman"/>
          <w:color w:val="1E1E1E"/>
          <w:sz w:val="24"/>
          <w:szCs w:val="24"/>
          <w:lang w:val="kk-KZ" w:eastAsia="ru-RU"/>
        </w:rPr>
        <w:t xml:space="preserve"> </w:t>
      </w:r>
      <w:r w:rsidRPr="00A645BD">
        <w:rPr>
          <w:rFonts w:ascii="Times New Roman" w:eastAsia="Times New Roman" w:hAnsi="Times New Roman" w:cs="Times New Roman"/>
          <w:color w:val="1E1E1E"/>
          <w:sz w:val="24"/>
          <w:szCs w:val="24"/>
          <w:lang w:eastAsia="ru-RU"/>
        </w:rPr>
        <w:t>Ішкі сауда объектілеріне қойылатын талаптар</w:t>
      </w:r>
      <w:r w:rsidR="00407C06">
        <w:rPr>
          <w:rFonts w:ascii="Times New Roman" w:eastAsia="Times New Roman" w:hAnsi="Times New Roman" w:cs="Times New Roman"/>
          <w:color w:val="000000"/>
          <w:spacing w:val="2"/>
          <w:sz w:val="24"/>
          <w:szCs w:val="24"/>
          <w:lang w:val="kk-KZ" w:eastAsia="ru-RU"/>
        </w:rPr>
        <w:t xml:space="preserve">. </w:t>
      </w:r>
      <w:hyperlink r:id="rId34" w:anchor="z0" w:history="1">
        <w:r w:rsidRPr="00D17DFF">
          <w:rPr>
            <w:rFonts w:ascii="Times New Roman" w:eastAsia="Times New Roman" w:hAnsi="Times New Roman" w:cs="Times New Roman"/>
            <w:color w:val="073A5E"/>
            <w:spacing w:val="2"/>
            <w:sz w:val="24"/>
            <w:szCs w:val="24"/>
            <w:u w:val="single"/>
            <w:lang w:eastAsia="ru-RU"/>
          </w:rPr>
          <w:t>Ішкі сауда объектілерінде</w:t>
        </w:r>
      </w:hyperlink>
      <w:r w:rsidRPr="00A645BD">
        <w:rPr>
          <w:rFonts w:ascii="Times New Roman" w:eastAsia="Times New Roman" w:hAnsi="Times New Roman" w:cs="Times New Roman"/>
          <w:color w:val="000000"/>
          <w:spacing w:val="2"/>
          <w:sz w:val="24"/>
          <w:szCs w:val="24"/>
          <w:lang w:eastAsia="ru-RU"/>
        </w:rPr>
        <w:t> мемлекеттiк ветеринариялық-санитариялық бақылау және қадағалау талаптарын сақтау мәніне мiндеттi түрде жүргізіледі.Ішкі сауда объектілеріндегі мемлекеттiк ветеринариялық-санитариялық бақылауға және қадағалауға орны </w:t>
      </w:r>
      <w:hyperlink r:id="rId35" w:anchor="z0" w:history="1">
        <w:r w:rsidRPr="00D17DFF">
          <w:rPr>
            <w:rFonts w:ascii="Times New Roman" w:eastAsia="Times New Roman" w:hAnsi="Times New Roman" w:cs="Times New Roman"/>
            <w:color w:val="073A5E"/>
            <w:spacing w:val="2"/>
            <w:sz w:val="24"/>
            <w:szCs w:val="24"/>
            <w:u w:val="single"/>
            <w:lang w:eastAsia="ru-RU"/>
          </w:rPr>
          <w:t>ауыстырылатын</w:t>
        </w:r>
      </w:hyperlink>
      <w:r w:rsidRPr="00A645BD">
        <w:rPr>
          <w:rFonts w:ascii="Times New Roman" w:eastAsia="Times New Roman" w:hAnsi="Times New Roman" w:cs="Times New Roman"/>
          <w:color w:val="000000"/>
          <w:spacing w:val="2"/>
          <w:sz w:val="24"/>
          <w:szCs w:val="24"/>
          <w:lang w:eastAsia="ru-RU"/>
        </w:rPr>
        <w:t>(тасымалданатын) объектілер жатады.Ішкі сауда объектілеріндегі мемлекеттiк ветеринариялық-санитариялық бақылау және қадағалау:1) орны ауыстырылатын (тасымалданатын) объектілердің </w:t>
      </w:r>
      <w:hyperlink r:id="rId36" w:anchor="z0" w:history="1">
        <w:r w:rsidRPr="00D17DFF">
          <w:rPr>
            <w:rFonts w:ascii="Times New Roman" w:eastAsia="Times New Roman" w:hAnsi="Times New Roman" w:cs="Times New Roman"/>
            <w:color w:val="073A5E"/>
            <w:spacing w:val="2"/>
            <w:sz w:val="24"/>
            <w:szCs w:val="24"/>
            <w:u w:val="single"/>
            <w:lang w:eastAsia="ru-RU"/>
          </w:rPr>
          <w:t>ветеринариялық ілеспе құжаттарға</w:t>
        </w:r>
      </w:hyperlink>
      <w:r w:rsidRPr="00A645BD">
        <w:rPr>
          <w:rFonts w:ascii="Times New Roman" w:eastAsia="Times New Roman" w:hAnsi="Times New Roman" w:cs="Times New Roman"/>
          <w:color w:val="000000"/>
          <w:spacing w:val="2"/>
          <w:sz w:val="24"/>
          <w:szCs w:val="24"/>
          <w:lang w:eastAsia="ru-RU"/>
        </w:rPr>
        <w:t> сәйкестiгiн тексеруді; 2) жануарды, жануарлардан алынатын өнiмдер мен шикiзатты ветеринариялық қарап тексеруді;3) жеке және заңды тұлғалардың ветеринария саласындағы заңнаманың талаптарын сақтауын тексеруді;4) жануардың және адамның денсаулығына аса қауiп төндiретiн жануарларды, жануарлардан алынатын өнiмдер мен шикiзатты Қазақстан Республикасының </w:t>
      </w:r>
      <w:hyperlink r:id="rId37" w:anchor="z0" w:history="1">
        <w:r w:rsidRPr="00D17DFF">
          <w:rPr>
            <w:rFonts w:ascii="Times New Roman" w:eastAsia="Times New Roman" w:hAnsi="Times New Roman" w:cs="Times New Roman"/>
            <w:color w:val="073A5E"/>
            <w:spacing w:val="2"/>
            <w:sz w:val="24"/>
            <w:szCs w:val="24"/>
            <w:u w:val="single"/>
            <w:lang w:eastAsia="ru-RU"/>
          </w:rPr>
          <w:t>заңдарына</w:t>
        </w:r>
      </w:hyperlink>
      <w:r w:rsidR="00407C06">
        <w:rPr>
          <w:rFonts w:ascii="Times New Roman" w:eastAsia="Times New Roman" w:hAnsi="Times New Roman" w:cs="Times New Roman"/>
          <w:color w:val="000000"/>
          <w:spacing w:val="2"/>
          <w:sz w:val="24"/>
          <w:szCs w:val="24"/>
          <w:lang w:eastAsia="ru-RU"/>
        </w:rPr>
        <w:t> сәйкес алып қоюды және жоюды</w:t>
      </w:r>
      <w:r w:rsidR="00407C06">
        <w:rPr>
          <w:rFonts w:ascii="Times New Roman" w:eastAsia="Times New Roman" w:hAnsi="Times New Roman" w:cs="Times New Roman"/>
          <w:color w:val="000000"/>
          <w:spacing w:val="2"/>
          <w:sz w:val="24"/>
          <w:szCs w:val="24"/>
          <w:lang w:val="kk-KZ" w:eastAsia="ru-RU"/>
        </w:rPr>
        <w:t xml:space="preserve">. </w:t>
      </w:r>
      <w:r w:rsidRPr="00A645BD">
        <w:rPr>
          <w:rFonts w:ascii="Times New Roman" w:eastAsia="Times New Roman" w:hAnsi="Times New Roman" w:cs="Times New Roman"/>
          <w:color w:val="000000"/>
          <w:spacing w:val="2"/>
          <w:sz w:val="24"/>
          <w:szCs w:val="24"/>
          <w:lang w:eastAsia="ru-RU"/>
        </w:rPr>
        <w:t>5) ветеринария саласындағы заңнаманың талаптарына сәйкес келмейтiн, орны ауыстырылатын (тасымалданатын) объектілерді залалсыздандыру (зарарсыздандыру), өңдеудi ұйымдастыруды қамтиды.Ішкі сауда объектілерінде орны ауыстырылатын (тасымалданатын) объектілердің ветеринариялық нормативтерге сәйкестiгiн айқындауды ветеринариялық-санитариялық сараптама зертханалары жүзеге асырады.</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Жануарлардан алынатын өнiмдер мен шикiзатты ветеринариялық-санитариялық </w:t>
      </w:r>
      <w:hyperlink r:id="rId38" w:anchor="z0" w:history="1">
        <w:r w:rsidRPr="00407C06">
          <w:rPr>
            <w:rFonts w:ascii="Times New Roman" w:eastAsia="Times New Roman" w:hAnsi="Times New Roman" w:cs="Times New Roman"/>
            <w:color w:val="073A5E"/>
            <w:spacing w:val="2"/>
            <w:sz w:val="24"/>
            <w:szCs w:val="24"/>
            <w:u w:val="single"/>
            <w:lang w:val="kk-KZ" w:eastAsia="ru-RU"/>
          </w:rPr>
          <w:t>сараптама</w:t>
        </w:r>
      </w:hyperlink>
      <w:r w:rsidRPr="00407C06">
        <w:rPr>
          <w:rFonts w:ascii="Times New Roman" w:eastAsia="Times New Roman" w:hAnsi="Times New Roman" w:cs="Times New Roman"/>
          <w:color w:val="000000"/>
          <w:spacing w:val="2"/>
          <w:sz w:val="24"/>
          <w:szCs w:val="24"/>
          <w:lang w:val="kk-KZ" w:eastAsia="ru-RU"/>
        </w:rPr>
        <w:t> өткізбей </w:t>
      </w:r>
      <w:hyperlink r:id="rId39" w:anchor="z0" w:history="1">
        <w:r w:rsidRPr="00407C06">
          <w:rPr>
            <w:rFonts w:ascii="Times New Roman" w:eastAsia="Times New Roman" w:hAnsi="Times New Roman" w:cs="Times New Roman"/>
            <w:color w:val="073A5E"/>
            <w:spacing w:val="2"/>
            <w:sz w:val="24"/>
            <w:szCs w:val="24"/>
            <w:u w:val="single"/>
            <w:lang w:val="kk-KZ" w:eastAsia="ru-RU"/>
          </w:rPr>
          <w:t>сатуға</w:t>
        </w:r>
      </w:hyperlink>
      <w:r w:rsidRPr="00407C06">
        <w:rPr>
          <w:rFonts w:ascii="Times New Roman" w:eastAsia="Times New Roman" w:hAnsi="Times New Roman" w:cs="Times New Roman"/>
          <w:color w:val="000000"/>
          <w:spacing w:val="2"/>
          <w:sz w:val="24"/>
          <w:szCs w:val="24"/>
          <w:lang w:val="kk-KZ" w:eastAsia="ru-RU"/>
        </w:rPr>
        <w:t> жол берілмейді.</w:t>
      </w:r>
      <w:r w:rsidR="00407C06">
        <w:rPr>
          <w:rFonts w:ascii="Times New Roman" w:eastAsia="Times New Roman" w:hAnsi="Times New Roman" w:cs="Times New Roman"/>
          <w:color w:val="000000"/>
          <w:spacing w:val="2"/>
          <w:sz w:val="24"/>
          <w:szCs w:val="24"/>
          <w:lang w:val="kk-KZ" w:eastAsia="ru-RU"/>
        </w:rPr>
        <w:t xml:space="preserve"> </w:t>
      </w:r>
      <w:r w:rsidRPr="00407C06">
        <w:rPr>
          <w:rFonts w:ascii="Times New Roman" w:eastAsia="Times New Roman" w:hAnsi="Times New Roman" w:cs="Times New Roman"/>
          <w:color w:val="000000"/>
          <w:spacing w:val="2"/>
          <w:sz w:val="24"/>
          <w:szCs w:val="24"/>
          <w:lang w:val="kk-KZ" w:eastAsia="ru-RU"/>
        </w:rPr>
        <w:t>Ішкі сауда объектілерінің әкімшіліктері Қазақстан Республикасының ветеринария саласындағы заңнамасында көзделген жағдайларда, мемлекеттік ветеринариялық-санитариялық бақылау мен қадағалауды және ветеринариялық-санитариялық сараптаманы жүзеге асыру үшін мемлекеттік ветеринарлық дәрігерлерге ветеринариялық-санитариялық сараптама зертханаларына Қазақстан Республикасының </w:t>
      </w:r>
      <w:hyperlink r:id="rId40" w:anchor="z0" w:history="1">
        <w:r w:rsidRPr="00407C06">
          <w:rPr>
            <w:rFonts w:ascii="Times New Roman" w:eastAsia="Times New Roman" w:hAnsi="Times New Roman" w:cs="Times New Roman"/>
            <w:color w:val="073A5E"/>
            <w:spacing w:val="2"/>
            <w:sz w:val="24"/>
            <w:szCs w:val="24"/>
            <w:u w:val="single"/>
            <w:lang w:val="kk-KZ" w:eastAsia="ru-RU"/>
          </w:rPr>
          <w:t>заңнамасында</w:t>
        </w:r>
      </w:hyperlink>
      <w:r w:rsidRPr="00407C06">
        <w:rPr>
          <w:rFonts w:ascii="Times New Roman" w:eastAsia="Times New Roman" w:hAnsi="Times New Roman" w:cs="Times New Roman"/>
          <w:color w:val="000000"/>
          <w:spacing w:val="2"/>
          <w:sz w:val="24"/>
          <w:szCs w:val="24"/>
          <w:lang w:val="kk-KZ" w:eastAsia="ru-RU"/>
        </w:rPr>
        <w:t> белгіленген тәртіппен шарттық негізде </w:t>
      </w:r>
      <w:hyperlink r:id="rId41" w:anchor="z0" w:history="1">
        <w:r w:rsidRPr="00407C06">
          <w:rPr>
            <w:rFonts w:ascii="Times New Roman" w:eastAsia="Times New Roman" w:hAnsi="Times New Roman" w:cs="Times New Roman"/>
            <w:color w:val="073A5E"/>
            <w:spacing w:val="2"/>
            <w:sz w:val="24"/>
            <w:szCs w:val="24"/>
            <w:u w:val="single"/>
            <w:lang w:val="kk-KZ" w:eastAsia="ru-RU"/>
          </w:rPr>
          <w:t>ветеринариялық нормативтерге</w:t>
        </w:r>
      </w:hyperlink>
      <w:r w:rsidRPr="00407C06">
        <w:rPr>
          <w:rFonts w:ascii="Times New Roman" w:eastAsia="Times New Roman" w:hAnsi="Times New Roman" w:cs="Times New Roman"/>
          <w:color w:val="000000"/>
          <w:spacing w:val="2"/>
          <w:sz w:val="24"/>
          <w:szCs w:val="24"/>
          <w:lang w:val="kk-KZ" w:eastAsia="ru-RU"/>
        </w:rPr>
        <w:t> сәйкес келетін қызметтік үй-жайлар береді.</w:t>
      </w:r>
    </w:p>
    <w:p w:rsidR="006E0022" w:rsidRPr="00411BB9" w:rsidRDefault="006E0022" w:rsidP="006E0022">
      <w:pPr>
        <w:rPr>
          <w:rFonts w:ascii="Times New Roman" w:hAnsi="Times New Roman" w:cs="Times New Roman"/>
          <w:b/>
          <w:sz w:val="24"/>
          <w:szCs w:val="24"/>
        </w:rPr>
      </w:pPr>
    </w:p>
    <w:p w:rsidR="00B565F1" w:rsidRPr="00411BB9" w:rsidRDefault="006E0022" w:rsidP="00411BB9">
      <w:pPr>
        <w:tabs>
          <w:tab w:val="left" w:pos="3150"/>
        </w:tabs>
        <w:rPr>
          <w:rFonts w:ascii="Times New Roman" w:hAnsi="Times New Roman" w:cs="Times New Roman"/>
          <w:b/>
          <w:sz w:val="24"/>
          <w:szCs w:val="24"/>
          <w:lang w:val="kk-KZ"/>
        </w:rPr>
      </w:pPr>
      <w:r w:rsidRPr="00411BB9">
        <w:rPr>
          <w:rFonts w:ascii="Times New Roman" w:hAnsi="Times New Roman" w:cs="Times New Roman"/>
          <w:b/>
          <w:sz w:val="24"/>
          <w:szCs w:val="24"/>
        </w:rPr>
        <w:tab/>
        <w:t>Та</w:t>
      </w:r>
      <w:r w:rsidRPr="00411BB9">
        <w:rPr>
          <w:rFonts w:ascii="Times New Roman" w:hAnsi="Times New Roman" w:cs="Times New Roman"/>
          <w:b/>
          <w:sz w:val="24"/>
          <w:szCs w:val="24"/>
          <w:lang w:val="kk-KZ"/>
        </w:rPr>
        <w:t xml:space="preserve">қырып </w:t>
      </w:r>
      <w:r w:rsidR="00853940">
        <w:rPr>
          <w:rFonts w:ascii="Times New Roman" w:hAnsi="Times New Roman" w:cs="Times New Roman"/>
          <w:b/>
          <w:sz w:val="24"/>
          <w:szCs w:val="24"/>
          <w:lang w:val="kk-KZ"/>
        </w:rPr>
        <w:t>5</w:t>
      </w:r>
    </w:p>
    <w:p w:rsidR="00CD5A7B" w:rsidRPr="00CD5A7B" w:rsidRDefault="00CD5A7B" w:rsidP="00CD5A7B">
      <w:pPr>
        <w:rPr>
          <w:rFonts w:ascii="Times New Roman" w:eastAsia="Times New Roman" w:hAnsi="Times New Roman" w:cs="Times New Roman"/>
          <w:color w:val="1E1E1E"/>
          <w:sz w:val="24"/>
          <w:szCs w:val="24"/>
          <w:lang w:val="kk-KZ" w:eastAsia="ru-RU"/>
        </w:rPr>
      </w:pPr>
      <w:r w:rsidRPr="00CD5A7B">
        <w:rPr>
          <w:rFonts w:ascii="Times New Roman" w:eastAsia="Times New Roman" w:hAnsi="Times New Roman" w:cs="Times New Roman"/>
          <w:color w:val="1E1E1E"/>
          <w:sz w:val="24"/>
          <w:szCs w:val="24"/>
          <w:lang w:val="kk-KZ" w:eastAsia="ru-RU"/>
        </w:rPr>
        <w:t>Биологиялық қалдықтарды кәдеге жарату, жою қағидалары</w:t>
      </w:r>
      <w:r w:rsidRPr="00CD5A7B">
        <w:rPr>
          <w:rFonts w:ascii="Times New Roman" w:eastAsia="Times New Roman" w:hAnsi="Times New Roman" w:cs="Times New Roman"/>
          <w:color w:val="1E1E1E"/>
          <w:sz w:val="24"/>
          <w:szCs w:val="24"/>
          <w:lang w:val="kk-KZ" w:eastAsia="ru-RU"/>
        </w:rPr>
        <w:br/>
      </w:r>
      <w:r>
        <w:rPr>
          <w:rFonts w:ascii="Times New Roman" w:eastAsia="Times New Roman" w:hAnsi="Times New Roman" w:cs="Times New Roman"/>
          <w:color w:val="1E1E1E"/>
          <w:sz w:val="24"/>
          <w:szCs w:val="24"/>
          <w:lang w:val="kk-KZ" w:eastAsia="ru-RU"/>
        </w:rPr>
        <w:t xml:space="preserve">Мақсаты: </w:t>
      </w:r>
      <w:r w:rsidR="00D45C0A">
        <w:rPr>
          <w:rFonts w:ascii="Times New Roman" w:eastAsia="Times New Roman" w:hAnsi="Times New Roman" w:cs="Times New Roman"/>
          <w:color w:val="1E1E1E"/>
          <w:sz w:val="24"/>
          <w:szCs w:val="24"/>
          <w:lang w:val="kk-KZ" w:eastAsia="ru-RU"/>
        </w:rPr>
        <w:t>Ветеринариялық-санитариялық ережелер</w:t>
      </w:r>
    </w:p>
    <w:p w:rsidR="00CD5A7B" w:rsidRPr="00CD5A7B" w:rsidRDefault="00CD5A7B" w:rsidP="00CD5A7B">
      <w:pPr>
        <w:rPr>
          <w:rFonts w:ascii="Times New Roman" w:hAnsi="Times New Roman" w:cs="Times New Roman"/>
          <w:sz w:val="24"/>
          <w:szCs w:val="24"/>
          <w:lang w:val="kk-KZ"/>
        </w:rPr>
      </w:pPr>
      <w:r w:rsidRPr="00CD5A7B">
        <w:rPr>
          <w:rFonts w:ascii="Times New Roman" w:eastAsia="Times New Roman" w:hAnsi="Times New Roman" w:cs="Times New Roman"/>
          <w:color w:val="1E1E1E"/>
          <w:sz w:val="24"/>
          <w:szCs w:val="24"/>
          <w:lang w:val="kk-KZ" w:eastAsia="ru-RU"/>
        </w:rPr>
        <w:t>1. Жалпы ережелер</w:t>
      </w:r>
    </w:p>
    <w:p w:rsidR="00CD5A7B" w:rsidRPr="00CD5A7B" w:rsidRDefault="00CD5A7B" w:rsidP="00CD5A7B">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r w:rsidRPr="00CD5A7B">
        <w:rPr>
          <w:rFonts w:ascii="Times New Roman" w:eastAsia="Times New Roman" w:hAnsi="Times New Roman" w:cs="Times New Roman"/>
          <w:color w:val="000000"/>
          <w:spacing w:val="2"/>
          <w:sz w:val="24"/>
          <w:szCs w:val="24"/>
          <w:lang w:val="kk-KZ" w:eastAsia="ru-RU"/>
        </w:rPr>
        <w:t>      1. Осы Биологиялық қалдықтарды кәдеге жарату, жою қағидалары (бұдан әрі – Қағидалар) "Ветеринария туралы" 2002 жылғы 10 шілдедегі Қазақстан Республикасы Заңының 8-бабының </w:t>
      </w:r>
      <w:hyperlink r:id="rId42" w:anchor="z213" w:history="1">
        <w:r w:rsidRPr="00CD5A7B">
          <w:rPr>
            <w:rFonts w:ascii="Times New Roman" w:eastAsia="Times New Roman" w:hAnsi="Times New Roman" w:cs="Times New Roman"/>
            <w:color w:val="073A5E"/>
            <w:spacing w:val="2"/>
            <w:sz w:val="24"/>
            <w:szCs w:val="24"/>
            <w:u w:val="single"/>
            <w:lang w:val="kk-KZ" w:eastAsia="ru-RU"/>
          </w:rPr>
          <w:t>46-11) тармақшасына</w:t>
        </w:r>
      </w:hyperlink>
      <w:r w:rsidRPr="00CD5A7B">
        <w:rPr>
          <w:rFonts w:ascii="Times New Roman" w:eastAsia="Times New Roman" w:hAnsi="Times New Roman" w:cs="Times New Roman"/>
          <w:color w:val="000000"/>
          <w:spacing w:val="2"/>
          <w:sz w:val="24"/>
          <w:szCs w:val="24"/>
          <w:lang w:val="kk-KZ" w:eastAsia="ru-RU"/>
        </w:rPr>
        <w:t> сәйкес әзірленді және биологиялық қалдықтарды кәдеге жарату, жою тәртібін айқындайды.</w:t>
      </w:r>
    </w:p>
    <w:p w:rsidR="00CD5A7B" w:rsidRPr="00853940" w:rsidRDefault="00CD5A7B" w:rsidP="00853940">
      <w:pPr>
        <w:shd w:val="clear" w:color="auto" w:fill="FFFFFF"/>
        <w:spacing w:after="360" w:line="285" w:lineRule="atLeast"/>
        <w:jc w:val="both"/>
        <w:textAlignment w:val="baseline"/>
        <w:rPr>
          <w:rFonts w:ascii="Times New Roman" w:eastAsia="Times New Roman" w:hAnsi="Times New Roman" w:cs="Times New Roman"/>
          <w:color w:val="000000"/>
          <w:spacing w:val="2"/>
          <w:sz w:val="24"/>
          <w:szCs w:val="24"/>
          <w:lang w:val="kk-KZ" w:eastAsia="ru-RU"/>
        </w:rPr>
      </w:pPr>
      <w:r w:rsidRPr="00CD5A7B">
        <w:rPr>
          <w:rFonts w:ascii="Times New Roman" w:eastAsia="Times New Roman" w:hAnsi="Times New Roman" w:cs="Times New Roman"/>
          <w:color w:val="000000"/>
          <w:spacing w:val="2"/>
          <w:sz w:val="24"/>
          <w:szCs w:val="24"/>
          <w:lang w:val="kk-KZ" w:eastAsia="ru-RU"/>
        </w:rPr>
        <w:t>      2. Осы Қағидаларда мынадай негізгі ұғымдар пайдаланылады: 1) арнайы қондырғы – биологиялық қалдықтарды кәдеге жаратуға (өртеуге) арналған қондырғы (инсенератор, крематор, өлекселерді өртейтін пеш және осы мақсат үшін қара</w:t>
      </w:r>
      <w:r w:rsidR="00853940">
        <w:rPr>
          <w:rFonts w:ascii="Times New Roman" w:eastAsia="Times New Roman" w:hAnsi="Times New Roman" w:cs="Times New Roman"/>
          <w:color w:val="000000"/>
          <w:spacing w:val="2"/>
          <w:sz w:val="24"/>
          <w:szCs w:val="24"/>
          <w:lang w:val="kk-KZ" w:eastAsia="ru-RU"/>
        </w:rPr>
        <w:t xml:space="preserve">стырылған басқа да қондырғылар) </w:t>
      </w:r>
      <w:r w:rsidRPr="00CD5A7B">
        <w:rPr>
          <w:rFonts w:ascii="Times New Roman" w:eastAsia="Times New Roman" w:hAnsi="Times New Roman" w:cs="Times New Roman"/>
          <w:color w:val="000000"/>
          <w:spacing w:val="2"/>
          <w:sz w:val="24"/>
          <w:szCs w:val="24"/>
          <w:lang w:val="kk-KZ" w:eastAsia="ru-RU"/>
        </w:rPr>
        <w:t xml:space="preserve">2) биологиялық қалдықтар –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сондай-ақ жануарларды өсіруді, дайындауды (союды), жануарларды, жануарлардан алынатын өнімдер мен шикізатты сақтауды, қайта өңдеу мен өткізуді жүзеге асыратын өндіріс объектілерінің, </w:t>
      </w:r>
      <w:r w:rsidRPr="00CD5A7B">
        <w:rPr>
          <w:rFonts w:ascii="Times New Roman" w:eastAsia="Times New Roman" w:hAnsi="Times New Roman" w:cs="Times New Roman"/>
          <w:color w:val="000000"/>
          <w:spacing w:val="2"/>
          <w:sz w:val="24"/>
          <w:szCs w:val="24"/>
          <w:lang w:val="kk-KZ" w:eastAsia="ru-RU"/>
        </w:rPr>
        <w:lastRenderedPageBreak/>
        <w:t>ветеринариялық препараттарды, жемшөп пен жемшөп қоспаларын өндіру, сақтау және өткізу жөніндегі ұйымдардың қызметі процесінде пайда болатын материалдар, заттар, малдан, өсімдіктерден және минералдардан қалған қалдықтар (жануарлардың өлекселері, абортталған және өлі туған төлдер, ветеринариялық конфискаттар, жемшөп қалдықтары);  3) ветеринария саласындағы маман - ветеринария саласында, мемлекеттік ветеринариялық ұйымдарда қызметті жүзеге асыратын, ветеринария мамандықтары бойынша жоғары, орта білімнен кейінгі немесе техникалық және кәсіби білімі бар мемлекеттік орг</w:t>
      </w:r>
      <w:r w:rsidR="00853940">
        <w:rPr>
          <w:rFonts w:ascii="Times New Roman" w:eastAsia="Times New Roman" w:hAnsi="Times New Roman" w:cs="Times New Roman"/>
          <w:color w:val="000000"/>
          <w:spacing w:val="2"/>
          <w:sz w:val="24"/>
          <w:szCs w:val="24"/>
          <w:lang w:val="kk-KZ" w:eastAsia="ru-RU"/>
        </w:rPr>
        <w:t xml:space="preserve">андар бөлімшелерінің қызметкері. </w:t>
      </w:r>
      <w:r w:rsidRPr="00CD5A7B">
        <w:rPr>
          <w:rFonts w:ascii="Times New Roman" w:eastAsia="Times New Roman" w:hAnsi="Times New Roman" w:cs="Times New Roman"/>
          <w:color w:val="000000"/>
          <w:spacing w:val="2"/>
          <w:sz w:val="24"/>
          <w:szCs w:val="24"/>
          <w:lang w:val="kk-KZ" w:eastAsia="ru-RU"/>
        </w:rPr>
        <w:t>4) мал көміндісі (биотермиялық шұңқыр) – арнайы мақсаттағы аймақтарды, сондай-ақ елді мекендегі өнеркәсіп ұйымдары мен басқа да өндірістік, коммуналдық және қойма объектілерін қолайсыз факторлардың әсер етуін азайту мақсатында жақын маңдағы аумақтардан, тұрғын үй-азаматтық мақсаттағы ғимараттар мен имараттарды бөліп тұратын санитариялық-қорғаныш аймағын - аумақты сақтай отырып, орналасқан малдардың өлекселерін залалсыздандыруға арналған құрылыс.</w:t>
      </w:r>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 Ескерту. 2-тармақ жаңа редакцияда – ҚР Премьер-Министрінің орынбасары – ҚР Ауыл шаруашылығы министрінің 15.12.2016 </w:t>
      </w:r>
      <w:hyperlink r:id="rId43" w:anchor="4" w:history="1">
        <w:r w:rsidRPr="00CD5A7B">
          <w:rPr>
            <w:rFonts w:ascii="Times New Roman" w:eastAsia="Times New Roman" w:hAnsi="Times New Roman" w:cs="Times New Roman"/>
            <w:color w:val="073A5E"/>
            <w:sz w:val="24"/>
            <w:szCs w:val="24"/>
            <w:u w:val="single"/>
            <w:bdr w:val="none" w:sz="0" w:space="0" w:color="auto" w:frame="1"/>
            <w:lang w:val="kk-KZ" w:eastAsia="ru-RU"/>
          </w:rPr>
          <w:t>№ 527</w:t>
        </w:r>
      </w:hyperlink>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 (алғашқы ресми жарияланған күнінен кейін күнтізбелік он күн өткен соң қолданысқа енгізіледі) бұйрығымен.</w:t>
      </w:r>
      <w:r w:rsidRPr="00CD5A7B">
        <w:rPr>
          <w:rFonts w:ascii="Times New Roman" w:eastAsia="Times New Roman" w:hAnsi="Times New Roman" w:cs="Times New Roman"/>
          <w:color w:val="000000"/>
          <w:spacing w:val="2"/>
          <w:sz w:val="24"/>
          <w:szCs w:val="24"/>
          <w:lang w:val="kk-KZ" w:eastAsia="ru-RU"/>
        </w:rPr>
        <w:t>3. Жануарларды өсіруді, жануарларды, жануарлардан алынатын өнімдер мен шикізатты дайындауды (союды), сақтауды, қайта өңдеуді және өткізуді, ветеринариялық препараттарды, жемшөп пен жемшөп қоспаларын өндіруді, сақтауды және өткізуді жүзеге асыратын жеке немесе заңды тұлғалар (бұдан әрі – жеке және заңды тұлғалар) өз қызметтері процесінде пайда болатын биологиялық қалдықтарды кәдеге жаратуды және жоюды жүзеге асырады. Мал өлген, абортталған немесе өлі туған төлді анықтаған сәттен бастап, бір тәуліктен артық емес мерзімде жеке және заңды тұлға осы туралы ветеринария саласында қызметті жүзеге асыратын мемлекеттік органдар бөлімшелерінің қызметкеріне – ветеринария саласындағы маманға хабарлайды. Қолайсыз пункттердегі биологиялық қалдықтарды кәдеге жаратуды, жоюды мемлекеттік ветеринариялық ұйымдар жүзеге асырады. Биологиялық қалдықтарды қайта өңдеу немесе көму (жағу) үшін жеткізуді жеке немесе заңды тұлғалар жүзеге асырады.</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val="kk-KZ" w:eastAsia="ru-RU"/>
        </w:rPr>
        <w:t> 4. "Ветеринария саласындағы нормативтік құқықтық актілерді бекіту туралы" Қазақстан Республикасы Ауыл шаруашылығы министрінің 2014 жылғы 30 қазандағы № 7-1/559 </w:t>
      </w:r>
      <w:hyperlink r:id="rId44" w:anchor="z1" w:history="1">
        <w:r w:rsidRPr="00CD5A7B">
          <w:rPr>
            <w:rFonts w:ascii="Times New Roman" w:eastAsia="Times New Roman" w:hAnsi="Times New Roman" w:cs="Times New Roman"/>
            <w:color w:val="073A5E"/>
            <w:spacing w:val="2"/>
            <w:sz w:val="24"/>
            <w:szCs w:val="24"/>
            <w:u w:val="single"/>
            <w:lang w:val="kk-KZ" w:eastAsia="ru-RU"/>
          </w:rPr>
          <w:t>бұйрығымен</w:t>
        </w:r>
      </w:hyperlink>
      <w:r w:rsidRPr="00CD5A7B">
        <w:rPr>
          <w:rFonts w:ascii="Times New Roman" w:eastAsia="Times New Roman" w:hAnsi="Times New Roman" w:cs="Times New Roman"/>
          <w:color w:val="000000"/>
          <w:spacing w:val="2"/>
          <w:sz w:val="24"/>
          <w:szCs w:val="24"/>
          <w:lang w:val="kk-KZ" w:eastAsia="ru-RU"/>
        </w:rPr>
        <w:t> (Нормативтік құқықтық актілерді мемлекеттік тіркеу тізілімінде № 9891 болып тіркелген) бекітілген Жануарлардың және адамның денсаулығына қауіп төндiретiн жануарларды, жануарлардан алынатын өнімдер мен шикізатты мiндеттi түрде алып қою және жою жүргiзiлетiн жануарлардың аса қауiптi ауруларының тізбесіне енгізілген жануарлар өлекселерін және жануарлардың аса қауіпті ауруларының қоздырғыштарын жұқтырған немесе контаминацияланған биологиялық қалдықтар, сондай-ақ эксперименттік түрде жануарлардың ауру қоздырғыштарын жұқтырған зертханалық жануарлардың өлекселері арнайы қондырғыда өртеу жолымен жойылады, мүмкіндігі жоқ жағдайда, арнайы қондырғы болмай қалған кезде, жергілікті атқарушы орган арнайы бөлген мал көміндісінде (биотермиялық шұңқырда) өртеу жолымен жойылады.</w:t>
      </w:r>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Ескерту. 4-тармақ жаңа редакцияда – ҚР Премьер-Министрінің орынбасары – ҚР Ауыл шаруашылығы министрінің 15.12.2016 </w:t>
      </w:r>
      <w:hyperlink r:id="rId45" w:anchor="10" w:history="1">
        <w:r w:rsidRPr="00CD5A7B">
          <w:rPr>
            <w:rFonts w:ascii="Times New Roman" w:eastAsia="Times New Roman" w:hAnsi="Times New Roman" w:cs="Times New Roman"/>
            <w:color w:val="073A5E"/>
            <w:sz w:val="24"/>
            <w:szCs w:val="24"/>
            <w:u w:val="single"/>
            <w:bdr w:val="none" w:sz="0" w:space="0" w:color="auto" w:frame="1"/>
            <w:lang w:val="kk-KZ" w:eastAsia="ru-RU"/>
          </w:rPr>
          <w:t>№ 527</w:t>
        </w:r>
      </w:hyperlink>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 (алғашқы ресми жарияланған күнінен кейін күнтізбелік он күн өткен соң қолданысқа енгізіледі) бұйрығымен.</w:t>
      </w:r>
      <w:r w:rsidRPr="00CD5A7B">
        <w:rPr>
          <w:rFonts w:ascii="Times New Roman" w:eastAsia="Times New Roman" w:hAnsi="Times New Roman" w:cs="Times New Roman"/>
          <w:color w:val="000000"/>
          <w:sz w:val="24"/>
          <w:szCs w:val="24"/>
          <w:lang w:val="kk-KZ" w:eastAsia="ru-RU"/>
        </w:rPr>
        <w:br/>
      </w:r>
      <w:r w:rsidRPr="00CD5A7B">
        <w:rPr>
          <w:rFonts w:ascii="Times New Roman" w:eastAsia="Times New Roman" w:hAnsi="Times New Roman" w:cs="Times New Roman"/>
          <w:color w:val="000000"/>
          <w:spacing w:val="2"/>
          <w:sz w:val="24"/>
          <w:szCs w:val="24"/>
          <w:lang w:val="kk-KZ" w:eastAsia="ru-RU"/>
        </w:rPr>
        <w:t>4-1. Дүлей зілзаладан, жұқпалы аурулардан жануарлардың жаппай қырылуы кезіндегі жануарлардың өлекселері және өзге де биологиялық қалдықтарды жер траншеяларында (шұңқырларда) өртеу жолымен жоюға рұқсат етіледі.</w:t>
      </w:r>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Ескерту. 1-тарау 4-1-тармақпен толықтырылды – ҚР Премьер-Министрінің орынбасары – ҚР Ауыл шаруашылығы министрінің 15.12.2016 </w:t>
      </w:r>
      <w:hyperlink r:id="rId46" w:anchor="12" w:history="1">
        <w:r w:rsidRPr="00CD5A7B">
          <w:rPr>
            <w:rFonts w:ascii="Times New Roman" w:eastAsia="Times New Roman" w:hAnsi="Times New Roman" w:cs="Times New Roman"/>
            <w:color w:val="073A5E"/>
            <w:sz w:val="24"/>
            <w:szCs w:val="24"/>
            <w:u w:val="single"/>
            <w:bdr w:val="none" w:sz="0" w:space="0" w:color="auto" w:frame="1"/>
            <w:lang w:val="kk-KZ" w:eastAsia="ru-RU"/>
          </w:rPr>
          <w:t>№ 527</w:t>
        </w:r>
      </w:hyperlink>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 (алғашқы ресми жарияланған күнінен кейін күнтізбелік он күн өткен соң қолданысқа енгізіледі) бұйрығымен.</w:t>
      </w:r>
      <w:r w:rsidRPr="00CD5A7B">
        <w:rPr>
          <w:rFonts w:ascii="Times New Roman" w:eastAsia="Times New Roman" w:hAnsi="Times New Roman" w:cs="Times New Roman"/>
          <w:color w:val="000000"/>
          <w:sz w:val="24"/>
          <w:szCs w:val="24"/>
          <w:lang w:val="kk-KZ" w:eastAsia="ru-RU"/>
        </w:rPr>
        <w:br/>
      </w:r>
    </w:p>
    <w:p w:rsidR="00853940" w:rsidRDefault="00CD5A7B" w:rsidP="00853940">
      <w:pPr>
        <w:shd w:val="clear" w:color="auto" w:fill="FFFFFF"/>
        <w:spacing w:after="360" w:line="285" w:lineRule="atLeast"/>
        <w:jc w:val="both"/>
        <w:textAlignment w:val="baseline"/>
        <w:rPr>
          <w:rFonts w:ascii="Times New Roman" w:eastAsia="Times New Roman" w:hAnsi="Times New Roman" w:cs="Times New Roman"/>
          <w:color w:val="000000"/>
          <w:sz w:val="24"/>
          <w:szCs w:val="24"/>
          <w:lang w:val="kk-KZ" w:eastAsia="ru-RU"/>
        </w:rPr>
      </w:pPr>
      <w:r w:rsidRPr="00CD5A7B">
        <w:rPr>
          <w:rFonts w:ascii="Times New Roman" w:eastAsia="Times New Roman" w:hAnsi="Times New Roman" w:cs="Times New Roman"/>
          <w:color w:val="000000"/>
          <w:spacing w:val="2"/>
          <w:sz w:val="24"/>
          <w:szCs w:val="24"/>
          <w:lang w:val="kk-KZ" w:eastAsia="ru-RU"/>
        </w:rPr>
        <w:lastRenderedPageBreak/>
        <w:t>      4-2. Жануарлар өлекселерін және өзге де биологиялық қалдықтарды жою кезінде осы Қағидалардың 4-тармағында көрсетілгендерді қоспағанда, осы Қағидаларға 1-қосымшаға сәйкес нысан бойынша жануарлардың өлекселерін және өзге де биологиялық қалдықтарды жою туралы акті ресімделеді.4-тармақта көрсетілгендерді қоспағанда жануарларды (өлекселерді) және өзге де биологиялық қалдықтарды жою кезінде "Ветеринария саласындағы нормативтік құқықтық актілерді бекіту туралы" Қазақстан Республикасы Ауыл шаруашылығы министрінің 2014 жылғы 30 қазандағы №7-1/559 бұйрығымен бекітілген (Нормативтік құқықтық актілерді мемлекеттік тіркеу тізілімінде № 9891 болып тіркелген) жануарлардың саулығы мен адамның денсаулығына қауіп төндiретiн жануарлар, жануарлардан алынатын өнiмдер мен шикiзатты мiндеттi түрде алып қою және жою не оларды алып қоюсыз мiндеттi түрде залалсыздандыру (зарарсыздандыру) және қайта өңдеу қағидаларының </w:t>
      </w:r>
      <w:hyperlink r:id="rId47" w:anchor="z78" w:history="1">
        <w:r w:rsidRPr="00CD5A7B">
          <w:rPr>
            <w:rFonts w:ascii="Times New Roman" w:eastAsia="Times New Roman" w:hAnsi="Times New Roman" w:cs="Times New Roman"/>
            <w:color w:val="073A5E"/>
            <w:spacing w:val="2"/>
            <w:sz w:val="24"/>
            <w:szCs w:val="24"/>
            <w:u w:val="single"/>
            <w:lang w:val="kk-KZ" w:eastAsia="ru-RU"/>
          </w:rPr>
          <w:t>5-қосымшасына</w:t>
        </w:r>
      </w:hyperlink>
      <w:r w:rsidRPr="00CD5A7B">
        <w:rPr>
          <w:rFonts w:ascii="Times New Roman" w:eastAsia="Times New Roman" w:hAnsi="Times New Roman" w:cs="Times New Roman"/>
          <w:color w:val="000000"/>
          <w:spacing w:val="2"/>
          <w:sz w:val="24"/>
          <w:szCs w:val="24"/>
          <w:lang w:val="kk-KZ" w:eastAsia="ru-RU"/>
        </w:rPr>
        <w:t> сәйкес, жануарлардың саулығы мен адамның денсаулығына қауiп төндiретiн жануарларды, жануарлар өнiмдерi мен шикiзаттың жойылуы туралы нысан бойынша акті рәсімделеді.</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Ескерту. 1-тарау 4-2-тармақпен толықтырылды – ҚР Премьер-Министрінің орынбасары – ҚР Ауыл шаруашылығы министрінің 15.12.2016 </w:t>
      </w:r>
      <w:hyperlink r:id="rId48" w:anchor="12" w:history="1">
        <w:r w:rsidRPr="00CD5A7B">
          <w:rPr>
            <w:rFonts w:ascii="Times New Roman" w:eastAsia="Times New Roman" w:hAnsi="Times New Roman" w:cs="Times New Roman"/>
            <w:color w:val="073A5E"/>
            <w:sz w:val="24"/>
            <w:szCs w:val="24"/>
            <w:u w:val="single"/>
            <w:bdr w:val="none" w:sz="0" w:space="0" w:color="auto" w:frame="1"/>
            <w:lang w:val="kk-KZ" w:eastAsia="ru-RU"/>
          </w:rPr>
          <w:t>№ 527</w:t>
        </w:r>
      </w:hyperlink>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 (алғашқы ресми жарияланған күнінен кейін күнтізбелік он күн өткен соң қолданысқа енгізіледі) бұйрығымен.</w:t>
      </w:r>
    </w:p>
    <w:p w:rsidR="00CD5A7B" w:rsidRPr="00853940" w:rsidRDefault="00CD5A7B" w:rsidP="00853940">
      <w:pPr>
        <w:shd w:val="clear" w:color="auto" w:fill="FFFFFF"/>
        <w:spacing w:after="360" w:line="285" w:lineRule="atLeast"/>
        <w:jc w:val="both"/>
        <w:textAlignment w:val="baseline"/>
        <w:rPr>
          <w:rFonts w:ascii="Times New Roman" w:eastAsia="Times New Roman" w:hAnsi="Times New Roman" w:cs="Times New Roman"/>
          <w:color w:val="000000"/>
          <w:spacing w:val="2"/>
          <w:sz w:val="24"/>
          <w:szCs w:val="24"/>
          <w:lang w:val="kk-KZ" w:eastAsia="ru-RU"/>
        </w:rPr>
      </w:pPr>
      <w:r w:rsidRPr="00CD5A7B">
        <w:rPr>
          <w:rFonts w:ascii="Times New Roman" w:eastAsia="Times New Roman" w:hAnsi="Times New Roman" w:cs="Times New Roman"/>
          <w:color w:val="000000"/>
          <w:spacing w:val="2"/>
          <w:sz w:val="24"/>
          <w:szCs w:val="24"/>
          <w:lang w:val="kk-KZ" w:eastAsia="ru-RU"/>
        </w:rPr>
        <w:t> 5. Биологиялық қалдықтарды су айдындарына, қоқысқа арналған контейнерлерге тастауға және оларды қоқыс тастайтын жерлерге, көмуге арналған полигонд</w:t>
      </w:r>
      <w:r w:rsidR="00853940">
        <w:rPr>
          <w:rFonts w:ascii="Times New Roman" w:eastAsia="Times New Roman" w:hAnsi="Times New Roman" w:cs="Times New Roman"/>
          <w:color w:val="000000"/>
          <w:spacing w:val="2"/>
          <w:sz w:val="24"/>
          <w:szCs w:val="24"/>
          <w:lang w:val="kk-KZ" w:eastAsia="ru-RU"/>
        </w:rPr>
        <w:t xml:space="preserve">арға шығаруға рұқсат етілмейді. </w:t>
      </w:r>
      <w:r w:rsidRPr="00CD5A7B">
        <w:rPr>
          <w:rFonts w:ascii="Times New Roman" w:eastAsia="Times New Roman" w:hAnsi="Times New Roman" w:cs="Times New Roman"/>
          <w:color w:val="1E1E1E"/>
          <w:sz w:val="24"/>
          <w:szCs w:val="24"/>
          <w:lang w:val="kk-KZ" w:eastAsia="ru-RU"/>
        </w:rPr>
        <w:t>2.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w:t>
      </w:r>
      <w:r w:rsidR="00853940">
        <w:rPr>
          <w:rFonts w:ascii="Times New Roman" w:eastAsia="Times New Roman" w:hAnsi="Times New Roman" w:cs="Times New Roman"/>
          <w:color w:val="1E1E1E"/>
          <w:sz w:val="24"/>
          <w:szCs w:val="24"/>
          <w:lang w:val="kk-KZ" w:eastAsia="ru-RU"/>
        </w:rPr>
        <w:t xml:space="preserve">тарды кәдеге жарату, жою тәртіб. </w:t>
      </w:r>
      <w:r w:rsidRPr="00CD5A7B">
        <w:rPr>
          <w:rFonts w:ascii="Times New Roman" w:eastAsia="Times New Roman" w:hAnsi="Times New Roman" w:cs="Times New Roman"/>
          <w:color w:val="000000"/>
          <w:spacing w:val="2"/>
          <w:sz w:val="24"/>
          <w:szCs w:val="24"/>
          <w:lang w:val="kk-KZ" w:eastAsia="ru-RU"/>
        </w:rPr>
        <w:t>6.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 1) осы Қағидалардың 4-тармағында көрсетілген биологиялық қалдықтарды қоспағанда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қалдықтарды қайта өңдеумен айналысатын ұйымдарда (бұдан әрі – ұйым) жемшөп мақсатында кәдеге жаратады;</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val="kk-KZ" w:eastAsia="ru-RU"/>
        </w:rPr>
        <w:t>2) мал көміндісінде (биотермиялық шұңқырда) кәдеге жаратуға жатады;</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val="kk-KZ" w:eastAsia="ru-RU"/>
        </w:rPr>
        <w:t>3) арнайы қондырғыда жағу жолымен кәдеге жаратады.</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Ескерту. 6-тармақ жаңа редакцияда – ҚР Премьер-Министрінің орынбасары – ҚР Ауыл шаруашылығы министрінің 15.12.2016 </w:t>
      </w:r>
      <w:hyperlink r:id="rId49" w:anchor="16" w:history="1">
        <w:r w:rsidRPr="00CD5A7B">
          <w:rPr>
            <w:rFonts w:ascii="Times New Roman" w:eastAsia="Times New Roman" w:hAnsi="Times New Roman" w:cs="Times New Roman"/>
            <w:color w:val="073A5E"/>
            <w:sz w:val="24"/>
            <w:szCs w:val="24"/>
            <w:u w:val="single"/>
            <w:bdr w:val="none" w:sz="0" w:space="0" w:color="auto" w:frame="1"/>
            <w:lang w:val="kk-KZ" w:eastAsia="ru-RU"/>
          </w:rPr>
          <w:t>№ 527</w:t>
        </w:r>
      </w:hyperlink>
      <w:r w:rsidRPr="00CD5A7B">
        <w:rPr>
          <w:rFonts w:ascii="Times New Roman" w:eastAsia="Times New Roman" w:hAnsi="Times New Roman" w:cs="Times New Roman"/>
          <w:color w:val="FF0000"/>
          <w:sz w:val="24"/>
          <w:szCs w:val="24"/>
          <w:bdr w:val="none" w:sz="0" w:space="0" w:color="auto" w:frame="1"/>
          <w:shd w:val="clear" w:color="auto" w:fill="FFFFFF"/>
          <w:lang w:val="kk-KZ" w:eastAsia="ru-RU"/>
        </w:rPr>
        <w:t> (алғашқы ресми жарияланған күнінен кейін күнтізбелік он күн өткен соң қолданысқа енгізіледі) бұйрығымен.</w:t>
      </w:r>
      <w:r w:rsidRPr="00CD5A7B">
        <w:rPr>
          <w:rFonts w:ascii="Times New Roman" w:eastAsia="Times New Roman" w:hAnsi="Times New Roman" w:cs="Times New Roman"/>
          <w:color w:val="000000"/>
          <w:sz w:val="24"/>
          <w:szCs w:val="24"/>
          <w:lang w:val="kk-KZ" w:eastAsia="ru-RU"/>
        </w:rPr>
        <w:br/>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val="kk-KZ" w:eastAsia="ru-RU"/>
        </w:rPr>
        <w:t>7.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қалдықтарды ұйымдарда кәдеге жаратқан кезде сұрыптайды және ұсақтайды және мынадай тізбекті технологиялық операциялар мен режимдерді негізге ала отырып, ет-сүйек, сүйек, ет, қауырсын ұндарына және басқа белоктық жемшөп қоспаларына қайта өңдейді:</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val="kk-KZ" w:eastAsia="ru-RU"/>
        </w:rPr>
        <w:t>1) ұсақталған қалдықтарды вакуумды қазандықтарда 130 С</w:t>
      </w:r>
      <w:r w:rsidRPr="00CD5A7B">
        <w:rPr>
          <w:rFonts w:ascii="Times New Roman" w:eastAsia="Times New Roman" w:hAnsi="Times New Roman" w:cs="Times New Roman"/>
          <w:color w:val="000000"/>
          <w:spacing w:val="2"/>
          <w:sz w:val="24"/>
          <w:szCs w:val="24"/>
          <w:bdr w:val="none" w:sz="0" w:space="0" w:color="auto" w:frame="1"/>
          <w:vertAlign w:val="superscript"/>
          <w:lang w:val="kk-KZ" w:eastAsia="ru-RU"/>
        </w:rPr>
        <w:t>0</w:t>
      </w:r>
      <w:r w:rsidRPr="00CD5A7B">
        <w:rPr>
          <w:rFonts w:ascii="Times New Roman" w:eastAsia="Times New Roman" w:hAnsi="Times New Roman" w:cs="Times New Roman"/>
          <w:color w:val="000000"/>
          <w:spacing w:val="2"/>
          <w:sz w:val="24"/>
          <w:szCs w:val="24"/>
          <w:lang w:val="kk-KZ" w:eastAsia="ru-RU"/>
        </w:rPr>
        <w:t>-қа дейін қыздыру;</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2) 30-60 минут 130 С</w:t>
      </w:r>
      <w:r w:rsidRPr="00853940">
        <w:rPr>
          <w:rFonts w:ascii="Times New Roman" w:eastAsia="Times New Roman" w:hAnsi="Times New Roman" w:cs="Times New Roman"/>
          <w:color w:val="000000"/>
          <w:spacing w:val="2"/>
          <w:sz w:val="24"/>
          <w:szCs w:val="24"/>
          <w:bdr w:val="none" w:sz="0" w:space="0" w:color="auto" w:frame="1"/>
          <w:vertAlign w:val="superscript"/>
          <w:lang w:val="kk-KZ" w:eastAsia="ru-RU"/>
        </w:rPr>
        <w:t>0</w:t>
      </w:r>
      <w:r w:rsidRPr="00853940">
        <w:rPr>
          <w:rFonts w:ascii="Times New Roman" w:eastAsia="Times New Roman" w:hAnsi="Times New Roman" w:cs="Times New Roman"/>
          <w:color w:val="000000"/>
          <w:spacing w:val="2"/>
          <w:sz w:val="24"/>
          <w:szCs w:val="24"/>
          <w:lang w:val="kk-KZ" w:eastAsia="ru-RU"/>
        </w:rPr>
        <w:t> стерилдеу;</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3) пісірілген массаны вакуумның астында 0,05-0,06 МПа қысымымен, 70-80 С</w:t>
      </w:r>
      <w:r w:rsidRPr="00853940">
        <w:rPr>
          <w:rFonts w:ascii="Times New Roman" w:eastAsia="Times New Roman" w:hAnsi="Times New Roman" w:cs="Times New Roman"/>
          <w:color w:val="000000"/>
          <w:spacing w:val="2"/>
          <w:sz w:val="24"/>
          <w:szCs w:val="24"/>
          <w:bdr w:val="none" w:sz="0" w:space="0" w:color="auto" w:frame="1"/>
          <w:vertAlign w:val="superscript"/>
          <w:lang w:val="kk-KZ" w:eastAsia="ru-RU"/>
        </w:rPr>
        <w:t>0</w:t>
      </w:r>
      <w:r w:rsidRPr="00853940">
        <w:rPr>
          <w:rFonts w:ascii="Times New Roman" w:eastAsia="Times New Roman" w:hAnsi="Times New Roman" w:cs="Times New Roman"/>
          <w:color w:val="000000"/>
          <w:spacing w:val="2"/>
          <w:sz w:val="24"/>
          <w:szCs w:val="24"/>
          <w:lang w:val="kk-KZ" w:eastAsia="ru-RU"/>
        </w:rPr>
        <w:t> температурада 3-5 сағат кептіру.</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Ұйымдарда кәдеге жаратылған биологиялық қалдықтар туралы ақпаратты "Ветеринариялық есеп пен есептілік нысандарын бекіту туралы" Қазақстан Республикасы Ауыл шаруашылығы министрінің 2014 жылғы 25 ақпандағы № 16-07/114 </w:t>
      </w:r>
      <w:hyperlink r:id="rId50" w:anchor="z0" w:history="1">
        <w:r w:rsidRPr="00853940">
          <w:rPr>
            <w:rFonts w:ascii="Times New Roman" w:eastAsia="Times New Roman" w:hAnsi="Times New Roman" w:cs="Times New Roman"/>
            <w:color w:val="073A5E"/>
            <w:spacing w:val="2"/>
            <w:sz w:val="24"/>
            <w:szCs w:val="24"/>
            <w:u w:val="single"/>
            <w:lang w:val="kk-KZ" w:eastAsia="ru-RU"/>
          </w:rPr>
          <w:t>бұйрығымен</w:t>
        </w:r>
      </w:hyperlink>
      <w:r w:rsidRPr="00853940">
        <w:rPr>
          <w:rFonts w:ascii="Times New Roman" w:eastAsia="Times New Roman" w:hAnsi="Times New Roman" w:cs="Times New Roman"/>
          <w:color w:val="000000"/>
          <w:spacing w:val="2"/>
          <w:sz w:val="24"/>
          <w:szCs w:val="24"/>
          <w:lang w:val="kk-KZ" w:eastAsia="ru-RU"/>
        </w:rPr>
        <w:t xml:space="preserve">(нормативтік құқықтық актілерді мемлекеттік тіркеу Тізілімінде № 9342 тіркелген) бекітілген, "Ет және субөнiмдерiн жануарлардан алынатын өнiмдер мен шикiзатты дайындауды (союды), сақтауды, қайта өңдеудi және өткiзудi жүзеге асыратын объектiлердiң ветеринариялық-санитариялық сараптамасын </w:t>
      </w:r>
      <w:r w:rsidRPr="00853940">
        <w:rPr>
          <w:rFonts w:ascii="Times New Roman" w:eastAsia="Times New Roman" w:hAnsi="Times New Roman" w:cs="Times New Roman"/>
          <w:color w:val="000000"/>
          <w:spacing w:val="2"/>
          <w:sz w:val="24"/>
          <w:szCs w:val="24"/>
          <w:lang w:val="kk-KZ" w:eastAsia="ru-RU"/>
        </w:rPr>
        <w:lastRenderedPageBreak/>
        <w:t>есепке алу журналы" 3-вет үлгісіндегі </w:t>
      </w:r>
      <w:hyperlink r:id="rId51" w:anchor="z23" w:history="1">
        <w:r w:rsidRPr="00853940">
          <w:rPr>
            <w:rFonts w:ascii="Times New Roman" w:eastAsia="Times New Roman" w:hAnsi="Times New Roman" w:cs="Times New Roman"/>
            <w:color w:val="073A5E"/>
            <w:spacing w:val="2"/>
            <w:sz w:val="24"/>
            <w:szCs w:val="24"/>
            <w:u w:val="single"/>
            <w:lang w:val="kk-KZ" w:eastAsia="ru-RU"/>
          </w:rPr>
          <w:t>журналға</w:t>
        </w:r>
      </w:hyperlink>
      <w:r w:rsidRPr="00853940">
        <w:rPr>
          <w:rFonts w:ascii="Times New Roman" w:eastAsia="Times New Roman" w:hAnsi="Times New Roman" w:cs="Times New Roman"/>
          <w:color w:val="000000"/>
          <w:spacing w:val="2"/>
          <w:sz w:val="24"/>
          <w:szCs w:val="24"/>
          <w:lang w:val="kk-KZ" w:eastAsia="ru-RU"/>
        </w:rPr>
        <w:t> енгізеді. 8.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қалдықтарды мал көміндісінде (биотермиялық шұңқырда) кәдеге жаратқан кезде жануарлардың өлекселерін мал көміндісіне (биотермиялық шұңқырға) тастар алдында әр материалдың (сырғалары бойынша) ветеринариялық ілестірме құжаттарға сәйкестігіне салыстыруды жүргізе отырып, олар ветеринариялық қарап тексеріледі.</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қалдықтарды мал көміндісіне (биотермиялық шұңқырға) әр тастаған сайын, олардың қақпағын нығыздап жабады.</w:t>
      </w:r>
    </w:p>
    <w:p w:rsidR="00CD5A7B" w:rsidRPr="00853940" w:rsidRDefault="00CD5A7B" w:rsidP="00853940">
      <w:pPr>
        <w:shd w:val="clear" w:color="auto" w:fill="FFFFFF"/>
        <w:spacing w:after="360" w:line="285" w:lineRule="atLeast"/>
        <w:jc w:val="both"/>
        <w:textAlignment w:val="baseline"/>
        <w:rPr>
          <w:rFonts w:ascii="Times New Roman" w:eastAsia="Times New Roman" w:hAnsi="Times New Roman" w:cs="Times New Roman"/>
          <w:color w:val="000000"/>
          <w:spacing w:val="2"/>
          <w:sz w:val="24"/>
          <w:szCs w:val="24"/>
          <w:lang w:val="kk-KZ" w:eastAsia="ru-RU"/>
        </w:rPr>
      </w:pPr>
      <w:r w:rsidRPr="00853940">
        <w:rPr>
          <w:rFonts w:ascii="Times New Roman" w:eastAsia="Times New Roman" w:hAnsi="Times New Roman" w:cs="Times New Roman"/>
          <w:color w:val="000000"/>
          <w:spacing w:val="2"/>
          <w:sz w:val="24"/>
          <w:szCs w:val="24"/>
          <w:lang w:val="kk-KZ" w:eastAsia="ru-RU"/>
        </w:rPr>
        <w:t>      9.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қалдықтарды жою арнайы қондырғыларда (инсенираторлар, крематорийлер, өлексе жағатын пештер және осы мақсатта қарастырылған басқа қондырғылар), жерден қазылған орларда (шұңқырларда) жағу әдісі, басқа қол жетімді техникалық әдістер арқылы жанбайтын органикалық емес қалдық түзілгенге дейін жүзеге асырылады.</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Жануарлардың жұқпалы ауруларының ошақтарын жою кезінде өлген және лажсыз сойылған жануарлардың өлекселерін, сондай-ақ солардан алынған жануарлардан алынатын өнімдер мен шикізатты жағу эпизоотиялық ошақ аумағында жүзеге асырылады.</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9-1. Жануарлар өлекселерін, өзге де биологиялық қалдықтарды өртеу жолымен жою кезінде арнайы қондырғыдағы өртеу камерасын, арнайы қондырғыны қолдану (эксплуатациялау) техникалық құжаттарына (паспорт, нұсқаулық, ереже және басқа құжаттар) сәйкес жануарлардың өлекселерімен, биологиялық қалдықтармен толтырады.</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Арнайы қондырғыда орнатылған өртеу камерасын жануарлардың өлекселерімен, өзге де биологиялық қалдықтармен қайта толтыру оны күлден және басқа да жанбаған органикалық емес қалдықтардан тазалағаннан кейін жүзеге асырылады.</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FF0000"/>
          <w:sz w:val="24"/>
          <w:szCs w:val="24"/>
          <w:bdr w:val="none" w:sz="0" w:space="0" w:color="auto" w:frame="1"/>
          <w:shd w:val="clear" w:color="auto" w:fill="FFFFFF"/>
          <w:lang w:eastAsia="ru-RU"/>
        </w:rPr>
        <w:t>Ескерту. 2-тарау 9-1-тармақпен толықтырылды – ҚР Премьер-Министрінің орынбасары – ҚР Ауыл шаруашылығы министрінің 15.12.2016 </w:t>
      </w:r>
      <w:hyperlink r:id="rId52" w:anchor="20" w:history="1">
        <w:r w:rsidRPr="00CD5A7B">
          <w:rPr>
            <w:rFonts w:ascii="Times New Roman" w:eastAsia="Times New Roman" w:hAnsi="Times New Roman" w:cs="Times New Roman"/>
            <w:color w:val="073A5E"/>
            <w:sz w:val="24"/>
            <w:szCs w:val="24"/>
            <w:u w:val="single"/>
            <w:bdr w:val="none" w:sz="0" w:space="0" w:color="auto" w:frame="1"/>
            <w:lang w:eastAsia="ru-RU"/>
          </w:rPr>
          <w:t>№ 527</w:t>
        </w:r>
      </w:hyperlink>
      <w:r w:rsidRPr="00CD5A7B">
        <w:rPr>
          <w:rFonts w:ascii="Times New Roman" w:eastAsia="Times New Roman" w:hAnsi="Times New Roman" w:cs="Times New Roman"/>
          <w:color w:val="FF0000"/>
          <w:sz w:val="24"/>
          <w:szCs w:val="24"/>
          <w:bdr w:val="none" w:sz="0" w:space="0" w:color="auto" w:frame="1"/>
          <w:shd w:val="clear" w:color="auto" w:fill="FFFFFF"/>
          <w:lang w:eastAsia="ru-RU"/>
        </w:rPr>
        <w:t> (алғашқы ресми жарияланған күнінен кейін күнтізбелік он күн өткен соң қолданысқа енгізіледі) бұйрығымен.</w:t>
      </w:r>
      <w:r w:rsidRPr="00CD5A7B">
        <w:rPr>
          <w:rFonts w:ascii="Times New Roman" w:eastAsia="Times New Roman" w:hAnsi="Times New Roman" w:cs="Times New Roman"/>
          <w:color w:val="000000"/>
          <w:sz w:val="24"/>
          <w:szCs w:val="24"/>
          <w:lang w:eastAsia="ru-RU"/>
        </w:rPr>
        <w:br/>
      </w:r>
      <w:r w:rsidRPr="00853940">
        <w:rPr>
          <w:rFonts w:ascii="Times New Roman" w:eastAsia="Times New Roman" w:hAnsi="Times New Roman" w:cs="Times New Roman"/>
          <w:color w:val="000000"/>
          <w:spacing w:val="2"/>
          <w:sz w:val="24"/>
          <w:szCs w:val="24"/>
          <w:lang w:val="kk-KZ" w:eastAsia="ru-RU"/>
        </w:rPr>
        <w:t>9-2.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қалдықтарды арнайы қондырғыларда жағу жолымен жою мүмкін болмаған жағдайда биологиялық қалдықтарды өзге жерлерде жағады немесе мал көміндісінде (биотермиялық шұңқырда) кәдеге жаратады.</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Жануарлар (өлекселерін), өзге де биологиялық қалдықтарды мал көміндісінде (биотермиялық шұңқырда) кәдеге жарату, жою кезінде осы Қағидаларға 2-қосымшаға сәйкес нысан бойынша мал көміндісіне (биотермиялық шұңқырға) ветеринариялық-санитариялық карточка жүргізіледі.</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FF0000"/>
          <w:sz w:val="24"/>
          <w:szCs w:val="24"/>
          <w:bdr w:val="none" w:sz="0" w:space="0" w:color="auto" w:frame="1"/>
          <w:shd w:val="clear" w:color="auto" w:fill="FFFFFF"/>
          <w:lang w:eastAsia="ru-RU"/>
        </w:rPr>
        <w:t>Ескерту. 2-тарау 9-2-тармақпен толықтырылды – ҚР Премьер-Министрінің орынбасары – ҚР Ауыл шаруашылығы министрінің 15.12.2016 </w:t>
      </w:r>
      <w:hyperlink r:id="rId53" w:anchor="20" w:history="1">
        <w:r w:rsidRPr="00CD5A7B">
          <w:rPr>
            <w:rFonts w:ascii="Times New Roman" w:eastAsia="Times New Roman" w:hAnsi="Times New Roman" w:cs="Times New Roman"/>
            <w:color w:val="073A5E"/>
            <w:sz w:val="24"/>
            <w:szCs w:val="24"/>
            <w:u w:val="single"/>
            <w:bdr w:val="none" w:sz="0" w:space="0" w:color="auto" w:frame="1"/>
            <w:lang w:eastAsia="ru-RU"/>
          </w:rPr>
          <w:t>№ 527</w:t>
        </w:r>
      </w:hyperlink>
      <w:r w:rsidRPr="00CD5A7B">
        <w:rPr>
          <w:rFonts w:ascii="Times New Roman" w:eastAsia="Times New Roman" w:hAnsi="Times New Roman" w:cs="Times New Roman"/>
          <w:color w:val="FF0000"/>
          <w:sz w:val="24"/>
          <w:szCs w:val="24"/>
          <w:bdr w:val="none" w:sz="0" w:space="0" w:color="auto" w:frame="1"/>
          <w:shd w:val="clear" w:color="auto" w:fill="FFFFFF"/>
          <w:lang w:eastAsia="ru-RU"/>
        </w:rPr>
        <w:t> (алғашқы ресми жарияланған күнінен кейін күнтізбелік он күн өткен соң қолданысқа енгізіледі) бұйрығымен.</w:t>
      </w:r>
      <w:r w:rsidRPr="00CD5A7B">
        <w:rPr>
          <w:rFonts w:ascii="Times New Roman" w:eastAsia="Times New Roman" w:hAnsi="Times New Roman" w:cs="Times New Roman"/>
          <w:color w:val="000000"/>
          <w:sz w:val="24"/>
          <w:szCs w:val="24"/>
          <w:lang w:eastAsia="ru-RU"/>
        </w:rPr>
        <w:br/>
      </w:r>
      <w:r w:rsidRPr="00CD5A7B">
        <w:rPr>
          <w:rFonts w:ascii="Times New Roman" w:eastAsia="Times New Roman" w:hAnsi="Times New Roman" w:cs="Times New Roman"/>
          <w:color w:val="000000"/>
          <w:spacing w:val="2"/>
          <w:sz w:val="24"/>
          <w:szCs w:val="24"/>
          <w:lang w:eastAsia="ru-RU"/>
        </w:rPr>
        <w:t>10. Жануарлардың өлімі, тірі организмдермен және биологиялық тіндермен (материалдармен) ветеринариялық практикалық және ғылыми қызмет пен эксперименттер нәтижесінде түзілген биологиялық қалдықтарды арнайы қондырғыларда жағу мүмкін болмаған жағдайда, ол жерде қазылған орларда (шұңқырларда) мынадай әдістердің бірімен жүзеге асырылады:</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eastAsia="ru-RU"/>
        </w:rPr>
        <w:t xml:space="preserve">1) ені мен ұзындығы мал өлексесін түгел орналасуын қамтамасыз ететін және тереңдігі 0,5 метр болатын айқыш орналасқан екі ор </w:t>
      </w:r>
      <w:r w:rsidRPr="00CD5A7B">
        <w:rPr>
          <w:rFonts w:ascii="Times New Roman" w:eastAsia="Times New Roman" w:hAnsi="Times New Roman" w:cs="Times New Roman"/>
          <w:color w:val="000000"/>
          <w:spacing w:val="2"/>
          <w:sz w:val="24"/>
          <w:szCs w:val="24"/>
          <w:lang w:eastAsia="ru-RU"/>
        </w:rPr>
        <w:lastRenderedPageBreak/>
        <w:t>қазады. Ордың түбіне бір қабат сабан, одан кейін шұңқырдың жоғарғы жиегіне дейін отын не резеңке қалдықтарын немесе басқа қатты жанар-жағар материалдарды төсейді. Ордың ортасына, қиылысқан жерге (айқасқан) ылғал бөренелерден белағаш немесе металл аралықты салады және оларға мал өлексесін орналастырады. Өлексенің екі жақ бүйірі мен үстіне отын қалайды және оны металл табақпен жабады. Шұңқырдағы отынға керосин немесе басқа да жанар-жағар сұйықты құйып, өртейді;</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eastAsia="ru-RU"/>
        </w:rPr>
        <w:t>2) ені мен ұзындығы мал өлексесін түгел орналасуын қамтамасыз ететін және тереңдігі 0,7 метр болатын шұңқыр (ор) қазады, шұңқырдан алынған топырақты шұңқырдың жиегіне ұзына бойына тізбек түрінде орналастырады. Шұңқырды оның жоғарғы жиегіне дейін және оған көлденең торшалап қойылған құрғақ отынмен толтырады. Топырақ үймесіне үш немесе төрт металл аралықтарды немесе ылғал бөренелерді қояды, оларға өлекселерді орналастырады. Сонан соң отынды жағады;</w:t>
      </w:r>
      <w:r w:rsidR="00853940">
        <w:rPr>
          <w:rFonts w:ascii="Times New Roman" w:eastAsia="Times New Roman" w:hAnsi="Times New Roman" w:cs="Times New Roman"/>
          <w:color w:val="000000"/>
          <w:spacing w:val="2"/>
          <w:sz w:val="24"/>
          <w:szCs w:val="24"/>
          <w:lang w:val="kk-KZ" w:eastAsia="ru-RU"/>
        </w:rPr>
        <w:t xml:space="preserve"> </w:t>
      </w:r>
      <w:r w:rsidRPr="00CD5A7B">
        <w:rPr>
          <w:rFonts w:ascii="Times New Roman" w:eastAsia="Times New Roman" w:hAnsi="Times New Roman" w:cs="Times New Roman"/>
          <w:color w:val="000000"/>
          <w:spacing w:val="2"/>
          <w:sz w:val="24"/>
          <w:szCs w:val="24"/>
          <w:lang w:eastAsia="ru-RU"/>
        </w:rPr>
        <w:t>3) ұзындығы мен ені 2 метр және тереңдігі 0,75 метр болатын шұңқыр қазады, оның түбіне ұзындығы 2 метр, ені 1 метр және тереңдігі 0,75 метр болатын екінші шұңқыр қазады. Төменгі шұңқырдың түбіне бір қабат сабан төсейді және оны құрғақ отынмен толтырады. Отынға керосин немесе басқа жанар-жағар сұйық құяды. Шұңқырдың екі жақ шетінен, қатар-қатар жиналған отын мен қабырғаның арасында, ауа жақсы тарту үшін көлемі 15-20 сантиметр болатын бос кеңістік қалдырады. Төменгі шұңқырды ылғал бөренелерден тұратын белағашпен жабады да, оның үстіне өлексені орналастырады. Өлексенің екі жақ бүйірі мен үстіне отын, сосын шымтезек не тезек қалайды және төменгі шұңқырдағы отынды жағады.</w:t>
      </w:r>
      <w:r w:rsidR="00853940">
        <w:rPr>
          <w:rFonts w:ascii="Times New Roman" w:eastAsia="Times New Roman" w:hAnsi="Times New Roman" w:cs="Times New Roman"/>
          <w:color w:val="000000"/>
          <w:spacing w:val="2"/>
          <w:sz w:val="24"/>
          <w:szCs w:val="24"/>
          <w:lang w:val="kk-KZ" w:eastAsia="ru-RU"/>
        </w:rPr>
        <w:t xml:space="preserve"> </w:t>
      </w:r>
      <w:r w:rsidRPr="00853940">
        <w:rPr>
          <w:rFonts w:ascii="Times New Roman" w:eastAsia="Times New Roman" w:hAnsi="Times New Roman" w:cs="Times New Roman"/>
          <w:color w:val="000000"/>
          <w:spacing w:val="2"/>
          <w:sz w:val="24"/>
          <w:szCs w:val="24"/>
          <w:lang w:val="kk-KZ" w:eastAsia="ru-RU"/>
        </w:rPr>
        <w:t>Күлді және басқа жанбаған органикалық емес қалдықтарды, сол жағылған жеріндегі шұңқырға көмеді.</w:t>
      </w:r>
      <w:r w:rsidRPr="00853940">
        <w:rPr>
          <w:rFonts w:ascii="Times New Roman" w:eastAsia="Times New Roman" w:hAnsi="Times New Roman" w:cs="Times New Roman"/>
          <w:color w:val="FF0000"/>
          <w:sz w:val="24"/>
          <w:szCs w:val="24"/>
          <w:bdr w:val="none" w:sz="0" w:space="0" w:color="auto" w:frame="1"/>
          <w:shd w:val="clear" w:color="auto" w:fill="FFFFFF"/>
          <w:lang w:val="kk-KZ" w:eastAsia="ru-RU"/>
        </w:rPr>
        <w:t>11. Алып тасталды – ҚР Премьер-Министрінің орынбасары – ҚР Ауыл шаруашылығы министрінің 15.12.2016 </w:t>
      </w:r>
      <w:hyperlink r:id="rId54" w:anchor="23" w:history="1">
        <w:r w:rsidRPr="00853940">
          <w:rPr>
            <w:rFonts w:ascii="Times New Roman" w:eastAsia="Times New Roman" w:hAnsi="Times New Roman" w:cs="Times New Roman"/>
            <w:color w:val="073A5E"/>
            <w:sz w:val="24"/>
            <w:szCs w:val="24"/>
            <w:u w:val="single"/>
            <w:bdr w:val="none" w:sz="0" w:space="0" w:color="auto" w:frame="1"/>
            <w:lang w:val="kk-KZ" w:eastAsia="ru-RU"/>
          </w:rPr>
          <w:t>№ 527</w:t>
        </w:r>
      </w:hyperlink>
      <w:r w:rsidRPr="00853940">
        <w:rPr>
          <w:rFonts w:ascii="Times New Roman" w:eastAsia="Times New Roman" w:hAnsi="Times New Roman" w:cs="Times New Roman"/>
          <w:color w:val="FF0000"/>
          <w:sz w:val="24"/>
          <w:szCs w:val="24"/>
          <w:bdr w:val="none" w:sz="0" w:space="0" w:color="auto" w:frame="1"/>
          <w:shd w:val="clear" w:color="auto" w:fill="FFFFFF"/>
          <w:lang w:val="kk-KZ" w:eastAsia="ru-RU"/>
        </w:rPr>
        <w:t> (алғашқы ресми жарияланған күнінен кейін күнтізбелік он күн өткен соң қолданысқа енгізіледі) бұйрығымен.</w:t>
      </w:r>
      <w:r w:rsidRPr="00853940">
        <w:rPr>
          <w:rFonts w:ascii="Times New Roman" w:eastAsia="Times New Roman" w:hAnsi="Times New Roman" w:cs="Times New Roman"/>
          <w:color w:val="000000"/>
          <w:sz w:val="24"/>
          <w:szCs w:val="24"/>
          <w:lang w:val="kk-KZ" w:eastAsia="ru-RU"/>
        </w:rPr>
        <w:br/>
      </w:r>
      <w:r w:rsidRPr="00853940">
        <w:rPr>
          <w:rFonts w:ascii="Times New Roman" w:eastAsia="Times New Roman" w:hAnsi="Times New Roman" w:cs="Times New Roman"/>
          <w:color w:val="000000"/>
          <w:spacing w:val="2"/>
          <w:sz w:val="24"/>
          <w:szCs w:val="24"/>
          <w:lang w:val="kk-KZ" w:eastAsia="ru-RU"/>
        </w:rPr>
        <w:t>12. Биологиялық (патологиялық) материалды диагностикалық зерттеу кезінде ауру жұқтырған зертханалық жануарлардың өлекселер, биологиялық тіндер (материал) зерттеулердің нәтижесіне байланысты кәдеге жаратылады.Жануарлардың аса қауіпті ауруларының қоздырғыштары анықталған жағдайда, зертханалық жануарлардың өлекселері, биологиялық тіндер (материал) жағылады немесе кейіннен зарарсыздандырылған қалдықтарды мал көміндісіне (биотермиялық шұңқырға) тастай отырып, 2 сағат бойы 2,0 атмосфералық қысымда автоклав арқылы зарарсыздандырады.Жануарлардың басқа ауруларының қоздырғыштары анықталған жағдайда және жануарлардың өлекселерін, биологиялық тіндерді (материалды) зерттеуде теріс нәтиже берген кезде мал көміндісіне (биотермиялық шұңқырға) тастайды не өртейді. 13. Патогенді микроорганизмдердің өсінділерімен жұмыс жүргізгенде эксперимент кезінде жануарлардың аса қауіпті ауруларының қоздырғыштарын жұқтырған және өлген немесе өлтірілген жануарлардың өлекселерін, биологиялық тіндерді (материалды) жағады немесе жағу мүмкін болмаған жағдайда, кейіннен зарарсыздандырылған қалдықтарды мал көміндісіне (биотермиялық шұңқырға) тастай отырып, 2 сағат бойы 1,5 атмосфералық қысымда автоклав арқылы зарарсыздандырады Өлген немесе өлтірілген зертханалық жануарлардың өлекселерін, эксперимент кезінде басқа аурулардың қоздырғыштары жұқтырылған биологиялық тіндерді (материалды) өртейді, мал көміндісіне (биотермиялық шұңқырға) тастайды немес</w:t>
      </w:r>
      <w:r w:rsidR="00853940">
        <w:rPr>
          <w:rFonts w:ascii="Times New Roman" w:eastAsia="Times New Roman" w:hAnsi="Times New Roman" w:cs="Times New Roman"/>
          <w:color w:val="000000"/>
          <w:spacing w:val="2"/>
          <w:sz w:val="24"/>
          <w:szCs w:val="24"/>
          <w:lang w:val="kk-KZ" w:eastAsia="ru-RU"/>
        </w:rPr>
        <w:t xml:space="preserve">е ет-сүйек ұнына қайта өңдейді. </w:t>
      </w:r>
      <w:r w:rsidRPr="00853940">
        <w:rPr>
          <w:rFonts w:ascii="Times New Roman" w:eastAsia="Times New Roman" w:hAnsi="Times New Roman" w:cs="Times New Roman"/>
          <w:color w:val="1E1E1E"/>
          <w:sz w:val="24"/>
          <w:szCs w:val="24"/>
          <w:lang w:val="kk-KZ" w:eastAsia="ru-RU"/>
        </w:rPr>
        <w:t>3. Жануарларды өсіруді, дайындауды (союды), жануарларды, жануарлардан алынатын өнімдер мен шикізатты сақтауды, қайта өңдеу мен өткізуді жүзеге асыратын өндіріс объектілерінің, ветеринариялық препараттарды, жемшөп пен жемшөп қоспаларын өндіру, сақтау және өткізу жөніндегі ұйымдардың қызметі процесінде пайда болатын биологиялық қалдықтарды кәдеге жарату, жою тәртібі</w:t>
      </w:r>
      <w:r w:rsidR="00853940">
        <w:rPr>
          <w:rFonts w:ascii="Times New Roman" w:eastAsia="Times New Roman" w:hAnsi="Times New Roman" w:cs="Times New Roman"/>
          <w:color w:val="000000"/>
          <w:spacing w:val="2"/>
          <w:sz w:val="24"/>
          <w:szCs w:val="24"/>
          <w:lang w:val="kk-KZ" w:eastAsia="ru-RU"/>
        </w:rPr>
        <w:t>.</w:t>
      </w:r>
      <w:r w:rsidRPr="00853940">
        <w:rPr>
          <w:rFonts w:ascii="Times New Roman" w:eastAsia="Times New Roman" w:hAnsi="Times New Roman" w:cs="Times New Roman"/>
          <w:color w:val="000000"/>
          <w:spacing w:val="2"/>
          <w:sz w:val="24"/>
          <w:szCs w:val="24"/>
          <w:lang w:val="kk-KZ" w:eastAsia="ru-RU"/>
        </w:rPr>
        <w:t>  14. Ветеринариялық препараттарды өндіру, сақтау және өткізу жөніндегі ұйымдардың қызметі процесінде пайда болатын биологиялық қалдықтар өртеу арқылы жойылады.</w:t>
      </w:r>
    </w:p>
    <w:p w:rsidR="00CD5A7B" w:rsidRPr="00713C1F" w:rsidRDefault="00CD5A7B" w:rsidP="00713C1F">
      <w:pPr>
        <w:shd w:val="clear" w:color="auto" w:fill="FFFFFF"/>
        <w:spacing w:after="360" w:line="285" w:lineRule="atLeast"/>
        <w:jc w:val="both"/>
        <w:textAlignment w:val="baseline"/>
        <w:rPr>
          <w:rFonts w:ascii="Times New Roman" w:eastAsia="Times New Roman" w:hAnsi="Times New Roman" w:cs="Times New Roman"/>
          <w:color w:val="000000"/>
          <w:spacing w:val="2"/>
          <w:sz w:val="24"/>
          <w:szCs w:val="24"/>
          <w:lang w:val="kk-KZ" w:eastAsia="ru-RU"/>
        </w:rPr>
      </w:pPr>
      <w:r w:rsidRPr="00853940">
        <w:rPr>
          <w:rFonts w:ascii="Times New Roman" w:eastAsia="Times New Roman" w:hAnsi="Times New Roman" w:cs="Times New Roman"/>
          <w:color w:val="000000"/>
          <w:spacing w:val="2"/>
          <w:sz w:val="24"/>
          <w:szCs w:val="24"/>
          <w:lang w:val="kk-KZ" w:eastAsia="ru-RU"/>
        </w:rPr>
        <w:lastRenderedPageBreak/>
        <w:t xml:space="preserve">      15. Жануарларды өсіруді, дайындауды (союды), жануарларды, жануарлардан алынатын өнімдер мен шикізатты сақтауды, қайта өңдеу мен өткізуді жүзеге асыратын өндіріс объектілерінің қызметі процесінде пайда болатын биологиялық қалдықтар (бұдан әрі – өндiрiс объектiлерiнің биологиялық қалдықтары) жойылады немесе зарарсыздандыру (көң, төсеніш материалдары, жемшөп қалдықтары), зарарсыздандырылған қалдықтарды (ветеринариялық конфискаттар, жануарларды сойғаннан қалған қалдықтар) мал көміндісіне (биотермиялық шұңқырға) тастау, жемшөптік мақсаттарға кәдеге жарату немесе жағу арқылы кәдеге жаратылады.16. </w:t>
      </w:r>
      <w:r w:rsidRPr="00713C1F">
        <w:rPr>
          <w:rFonts w:ascii="Times New Roman" w:eastAsia="Times New Roman" w:hAnsi="Times New Roman" w:cs="Times New Roman"/>
          <w:color w:val="000000"/>
          <w:spacing w:val="2"/>
          <w:sz w:val="24"/>
          <w:szCs w:val="24"/>
          <w:lang w:val="kk-KZ" w:eastAsia="ru-RU"/>
        </w:rPr>
        <w:t>Өндiрiс объектiлерi биологиялық қалдықтарды (көң (саңғырық), төсеніш материалдар, жемшөп қалдықтары) зарарсыздандыруды мынадай әдістердің бірімен жүзеге асырады: 1) биологиялық (биотермиялық өңдеу, компостирлеу немесе ұзақ сақтау); 2) химиялық (химиялық заттармен өңдеу);3) физикалық (термиялық өңдеу немесе өртеу).17. Инфекциялық аурулар пайда болған жағдайда осы кезеңде алынған көңнің (саңғырықтың) бәрін биологиялық, химиялық немесе физикалық фракцияларға бөлінгенге дейін зарарсыздандырады. Көңді (саңғырықты) және көң ағындыларын зарарсыздандыру әдісін таңдау пайда болған эпизоотиялық ахуалды, ауру қоздырғышының түрін ескере отырып айқындалады.Жануарлардың жұқпалы ауруларымен ауырғанға күдік тудырған ауру жануарлардың төсеніш материалы және көңі, сондай-ақ аталған жануарлардан алынған көңмен және төсеніш материалымен бірге тұрған төсеніш матери</w:t>
      </w:r>
      <w:r w:rsidR="00713C1F">
        <w:rPr>
          <w:rFonts w:ascii="Times New Roman" w:eastAsia="Times New Roman" w:hAnsi="Times New Roman" w:cs="Times New Roman"/>
          <w:color w:val="000000"/>
          <w:spacing w:val="2"/>
          <w:sz w:val="24"/>
          <w:szCs w:val="24"/>
          <w:lang w:val="kk-KZ" w:eastAsia="ru-RU"/>
        </w:rPr>
        <w:t xml:space="preserve">алын, көңді (саңғырықты) жағады. </w:t>
      </w:r>
      <w:r w:rsidRPr="00713C1F">
        <w:rPr>
          <w:rFonts w:ascii="Times New Roman" w:eastAsia="Times New Roman" w:hAnsi="Times New Roman" w:cs="Times New Roman"/>
          <w:color w:val="000000"/>
          <w:spacing w:val="2"/>
          <w:sz w:val="24"/>
          <w:szCs w:val="24"/>
          <w:lang w:val="kk-KZ" w:eastAsia="ru-RU"/>
        </w:rPr>
        <w:t>Төсеніш материалын, көңді (саңғырықты), ауыл шаруашылығы алқаптары үшін тыңайтқыш болып табылмайтын қоқысты, сондай-ақ қолайсыз пункттерді жағады.</w:t>
      </w:r>
    </w:p>
    <w:p w:rsidR="00CD5A7B" w:rsidRPr="00713C1F" w:rsidRDefault="00CD5A7B" w:rsidP="00CD5A7B">
      <w:pPr>
        <w:jc w:val="center"/>
        <w:rPr>
          <w:rFonts w:ascii="Times New Roman" w:hAnsi="Times New Roman" w:cs="Times New Roman"/>
          <w:sz w:val="24"/>
          <w:szCs w:val="24"/>
          <w:lang w:val="kk-KZ"/>
        </w:rPr>
      </w:pPr>
    </w:p>
    <w:p w:rsidR="00B565F1" w:rsidRPr="00B565F1" w:rsidRDefault="00B565F1" w:rsidP="00B565F1">
      <w:pPr>
        <w:rPr>
          <w:rFonts w:ascii="Times New Roman" w:hAnsi="Times New Roman" w:cs="Times New Roman"/>
          <w:sz w:val="24"/>
          <w:szCs w:val="24"/>
          <w:lang w:val="kk-KZ"/>
        </w:rPr>
      </w:pPr>
    </w:p>
    <w:p w:rsidR="00B565F1" w:rsidRPr="00B565F1" w:rsidRDefault="00B565F1" w:rsidP="00B565F1">
      <w:pPr>
        <w:rPr>
          <w:rFonts w:ascii="Times New Roman" w:hAnsi="Times New Roman" w:cs="Times New Roman"/>
          <w:sz w:val="24"/>
          <w:szCs w:val="24"/>
          <w:lang w:val="kk-KZ"/>
        </w:rPr>
      </w:pPr>
    </w:p>
    <w:p w:rsidR="00B565F1" w:rsidRPr="00B565F1" w:rsidRDefault="00B565F1" w:rsidP="00B565F1">
      <w:pPr>
        <w:rPr>
          <w:rFonts w:ascii="Times New Roman" w:hAnsi="Times New Roman" w:cs="Times New Roman"/>
          <w:sz w:val="24"/>
          <w:szCs w:val="24"/>
          <w:lang w:val="kk-KZ"/>
        </w:rPr>
      </w:pPr>
    </w:p>
    <w:p w:rsidR="00B565F1" w:rsidRPr="00B565F1" w:rsidRDefault="00B565F1" w:rsidP="00B565F1">
      <w:pPr>
        <w:rPr>
          <w:rFonts w:ascii="Times New Roman" w:hAnsi="Times New Roman" w:cs="Times New Roman"/>
          <w:sz w:val="24"/>
          <w:szCs w:val="24"/>
          <w:lang w:val="kk-KZ"/>
        </w:rPr>
      </w:pPr>
    </w:p>
    <w:p w:rsidR="00B565F1" w:rsidRPr="00B565F1" w:rsidRDefault="00B565F1" w:rsidP="00B565F1">
      <w:pPr>
        <w:rPr>
          <w:rFonts w:ascii="Times New Roman" w:hAnsi="Times New Roman" w:cs="Times New Roman"/>
          <w:sz w:val="24"/>
          <w:szCs w:val="24"/>
          <w:lang w:val="kk-KZ"/>
        </w:rPr>
      </w:pPr>
    </w:p>
    <w:p w:rsidR="00B565F1" w:rsidRDefault="00B565F1" w:rsidP="00B565F1">
      <w:pPr>
        <w:rPr>
          <w:rFonts w:ascii="Times New Roman" w:hAnsi="Times New Roman" w:cs="Times New Roman"/>
          <w:sz w:val="24"/>
          <w:szCs w:val="24"/>
          <w:lang w:val="kk-KZ"/>
        </w:rPr>
      </w:pPr>
    </w:p>
    <w:p w:rsidR="006E0022" w:rsidRDefault="00B565F1" w:rsidP="00B565F1">
      <w:pPr>
        <w:tabs>
          <w:tab w:val="left" w:pos="3690"/>
        </w:tabs>
        <w:rPr>
          <w:rFonts w:ascii="Times New Roman" w:hAnsi="Times New Roman" w:cs="Times New Roman"/>
          <w:sz w:val="24"/>
          <w:szCs w:val="24"/>
          <w:lang w:val="kk-KZ"/>
        </w:rPr>
      </w:pPr>
      <w:r>
        <w:rPr>
          <w:rFonts w:ascii="Times New Roman" w:hAnsi="Times New Roman" w:cs="Times New Roman"/>
          <w:sz w:val="24"/>
          <w:szCs w:val="24"/>
          <w:lang w:val="kk-KZ"/>
        </w:rPr>
        <w:tab/>
      </w: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Default="00B565F1" w:rsidP="00B565F1">
      <w:pPr>
        <w:tabs>
          <w:tab w:val="left" w:pos="3690"/>
        </w:tabs>
        <w:rPr>
          <w:rFonts w:ascii="Times New Roman" w:hAnsi="Times New Roman" w:cs="Times New Roman"/>
          <w:sz w:val="24"/>
          <w:szCs w:val="24"/>
          <w:lang w:val="kk-KZ"/>
        </w:rPr>
      </w:pPr>
    </w:p>
    <w:p w:rsidR="00B565F1" w:rsidRPr="00290684" w:rsidRDefault="00B565F1" w:rsidP="00B565F1">
      <w:pPr>
        <w:tabs>
          <w:tab w:val="left" w:pos="3690"/>
        </w:tabs>
        <w:rPr>
          <w:rFonts w:ascii="Times New Roman" w:hAnsi="Times New Roman" w:cs="Times New Roman"/>
          <w:sz w:val="28"/>
          <w:szCs w:val="28"/>
          <w:lang w:val="kk-KZ"/>
        </w:rPr>
      </w:pPr>
    </w:p>
    <w:p w:rsidR="00B565F1" w:rsidRPr="00290684" w:rsidRDefault="001376F2" w:rsidP="001376F2">
      <w:pPr>
        <w:tabs>
          <w:tab w:val="left" w:pos="3690"/>
        </w:tabs>
        <w:jc w:val="center"/>
        <w:rPr>
          <w:rFonts w:ascii="Times New Roman" w:hAnsi="Times New Roman" w:cs="Times New Roman"/>
          <w:b/>
          <w:sz w:val="28"/>
          <w:szCs w:val="28"/>
          <w:lang w:val="kk-KZ"/>
        </w:rPr>
      </w:pPr>
      <w:r w:rsidRPr="00290684">
        <w:rPr>
          <w:rFonts w:ascii="Times New Roman" w:hAnsi="Times New Roman" w:cs="Times New Roman"/>
          <w:b/>
          <w:sz w:val="28"/>
          <w:szCs w:val="28"/>
          <w:lang w:val="kk-KZ"/>
        </w:rPr>
        <w:t>Дәріс 11</w:t>
      </w:r>
    </w:p>
    <w:p w:rsidR="00F07EB3" w:rsidRDefault="00E36E97" w:rsidP="00F07EB3">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b/>
          <w:color w:val="1E1E1E"/>
          <w:sz w:val="24"/>
          <w:szCs w:val="24"/>
          <w:lang w:val="kk-KZ" w:eastAsia="ru-RU"/>
        </w:rPr>
        <w:t>Мақсаты</w:t>
      </w:r>
      <w:r>
        <w:rPr>
          <w:rFonts w:ascii="Times New Roman" w:eastAsia="Times New Roman" w:hAnsi="Times New Roman" w:cs="Times New Roman"/>
          <w:b/>
          <w:color w:val="1E1E1E"/>
          <w:sz w:val="24"/>
          <w:szCs w:val="24"/>
          <w:lang w:eastAsia="ru-RU"/>
        </w:rPr>
        <w:t>:</w:t>
      </w:r>
      <w:r w:rsidRPr="001376F2">
        <w:rPr>
          <w:rFonts w:ascii="Times New Roman" w:eastAsia="Times New Roman" w:hAnsi="Times New Roman" w:cs="Times New Roman"/>
          <w:b/>
          <w:bCs/>
          <w:color w:val="000000"/>
          <w:sz w:val="24"/>
          <w:szCs w:val="24"/>
          <w:lang w:eastAsia="ru-RU"/>
        </w:rPr>
        <w:t xml:space="preserve"> </w:t>
      </w:r>
      <w:r w:rsidR="00F07EB3">
        <w:rPr>
          <w:rFonts w:ascii="Times New Roman" w:eastAsia="Times New Roman" w:hAnsi="Times New Roman" w:cs="Times New Roman"/>
          <w:b/>
          <w:bCs/>
          <w:color w:val="000000"/>
          <w:sz w:val="24"/>
          <w:szCs w:val="24"/>
          <w:lang w:val="kk-KZ" w:eastAsia="ru-RU"/>
        </w:rPr>
        <w:t>В</w:t>
      </w:r>
      <w:r w:rsidR="00F07EB3">
        <w:rPr>
          <w:rFonts w:ascii="Times New Roman" w:eastAsia="Times New Roman" w:hAnsi="Times New Roman" w:cs="Times New Roman"/>
          <w:b/>
          <w:bCs/>
          <w:color w:val="000000"/>
          <w:sz w:val="24"/>
          <w:szCs w:val="24"/>
          <w:lang w:eastAsia="ru-RU"/>
        </w:rPr>
        <w:t>етеринары</w:t>
      </w:r>
      <w:r w:rsidR="00F07EB3">
        <w:rPr>
          <w:rFonts w:ascii="Times New Roman" w:eastAsia="Times New Roman" w:hAnsi="Times New Roman" w:cs="Times New Roman"/>
          <w:b/>
          <w:bCs/>
          <w:color w:val="000000"/>
          <w:sz w:val="24"/>
          <w:szCs w:val="24"/>
          <w:lang w:val="kk-KZ" w:eastAsia="ru-RU"/>
        </w:rPr>
        <w:t>қ</w:t>
      </w:r>
      <w:r w:rsidR="00F07EB3">
        <w:rPr>
          <w:rFonts w:ascii="Times New Roman" w:eastAsia="Times New Roman" w:hAnsi="Times New Roman" w:cs="Times New Roman"/>
          <w:b/>
          <w:bCs/>
          <w:color w:val="000000"/>
          <w:sz w:val="24"/>
          <w:szCs w:val="24"/>
          <w:lang w:eastAsia="ru-RU"/>
        </w:rPr>
        <w:t xml:space="preserve"> –санитарлы</w:t>
      </w:r>
      <w:r w:rsidR="00F07EB3">
        <w:rPr>
          <w:rFonts w:ascii="Times New Roman" w:eastAsia="Times New Roman" w:hAnsi="Times New Roman" w:cs="Times New Roman"/>
          <w:b/>
          <w:bCs/>
          <w:color w:val="000000"/>
          <w:sz w:val="24"/>
          <w:szCs w:val="24"/>
          <w:lang w:val="kk-KZ" w:eastAsia="ru-RU"/>
        </w:rPr>
        <w:t>қ</w:t>
      </w:r>
      <w:r w:rsidR="00F07EB3">
        <w:rPr>
          <w:rFonts w:ascii="Times New Roman" w:eastAsia="Times New Roman" w:hAnsi="Times New Roman" w:cs="Times New Roman"/>
          <w:b/>
          <w:bCs/>
          <w:color w:val="000000"/>
          <w:sz w:val="24"/>
          <w:szCs w:val="24"/>
          <w:lang w:eastAsia="ru-RU"/>
        </w:rPr>
        <w:t xml:space="preserve"> техника </w:t>
      </w:r>
    </w:p>
    <w:p w:rsidR="00F07EB3" w:rsidRDefault="001376F2" w:rsidP="00F07EB3">
      <w:pPr>
        <w:spacing w:after="0" w:line="240" w:lineRule="auto"/>
        <w:rPr>
          <w:rFonts w:ascii="Times New Roman" w:eastAsia="Times New Roman" w:hAnsi="Times New Roman" w:cs="Times New Roman"/>
          <w:sz w:val="24"/>
          <w:szCs w:val="24"/>
          <w:lang w:val="kk-KZ" w:eastAsia="ru-RU"/>
        </w:rPr>
      </w:pPr>
      <w:r w:rsidRPr="001376F2">
        <w:rPr>
          <w:rFonts w:ascii="Times New Roman" w:eastAsia="Times New Roman" w:hAnsi="Times New Roman" w:cs="Times New Roman"/>
          <w:color w:val="000000"/>
          <w:sz w:val="24"/>
          <w:szCs w:val="24"/>
          <w:lang w:val="kk-KZ" w:eastAsia="ru-RU"/>
        </w:rPr>
        <w:t>Анықтамасы, </w:t>
      </w:r>
      <w:hyperlink r:id="rId55" w:history="1">
        <w:r w:rsidRPr="00F07EB3">
          <w:rPr>
            <w:rFonts w:ascii="Times New Roman" w:eastAsia="Times New Roman" w:hAnsi="Times New Roman" w:cs="Times New Roman"/>
            <w:color w:val="0000FF"/>
            <w:sz w:val="24"/>
            <w:szCs w:val="24"/>
            <w:lang w:val="kk-KZ" w:eastAsia="ru-RU"/>
          </w:rPr>
          <w:t>классификациясы</w:t>
        </w:r>
      </w:hyperlink>
      <w:r w:rsidRPr="001376F2">
        <w:rPr>
          <w:rFonts w:ascii="Times New Roman" w:eastAsia="Times New Roman" w:hAnsi="Times New Roman" w:cs="Times New Roman"/>
          <w:color w:val="000000"/>
          <w:sz w:val="24"/>
          <w:szCs w:val="24"/>
          <w:lang w:val="kk-KZ" w:eastAsia="ru-RU"/>
        </w:rPr>
        <w:t>; </w:t>
      </w:r>
    </w:p>
    <w:p w:rsidR="001376F2" w:rsidRPr="001376F2" w:rsidRDefault="001376F2" w:rsidP="00F07EB3">
      <w:pPr>
        <w:spacing w:after="0" w:line="240" w:lineRule="auto"/>
        <w:rPr>
          <w:rFonts w:ascii="Times New Roman" w:eastAsia="Times New Roman" w:hAnsi="Times New Roman" w:cs="Times New Roman"/>
          <w:sz w:val="24"/>
          <w:szCs w:val="24"/>
          <w:lang w:val="kk-KZ" w:eastAsia="ru-RU"/>
        </w:rPr>
      </w:pPr>
      <w:r w:rsidRPr="001376F2">
        <w:rPr>
          <w:rFonts w:ascii="Times New Roman" w:eastAsia="Times New Roman" w:hAnsi="Times New Roman" w:cs="Times New Roman"/>
          <w:color w:val="000000"/>
          <w:sz w:val="24"/>
          <w:szCs w:val="24"/>
          <w:lang w:val="kk-KZ" w:eastAsia="ru-RU"/>
        </w:rPr>
        <w:t>Жалпы қолданылатын құрал-жабдықтар мен аппараттар. </w:t>
      </w:r>
    </w:p>
    <w:p w:rsidR="00F07EB3" w:rsidRDefault="00F07EB3" w:rsidP="00F07EB3">
      <w:pPr>
        <w:spacing w:after="0" w:line="240" w:lineRule="auto"/>
        <w:rPr>
          <w:rFonts w:ascii="Times New Roman" w:eastAsia="Times New Roman" w:hAnsi="Times New Roman" w:cs="Times New Roman"/>
          <w:color w:val="000000"/>
          <w:sz w:val="24"/>
          <w:szCs w:val="24"/>
          <w:lang w:val="kk-KZ" w:eastAsia="ru-RU"/>
        </w:rPr>
      </w:pPr>
    </w:p>
    <w:p w:rsidR="001376F2" w:rsidRPr="001376F2" w:rsidRDefault="001376F2" w:rsidP="00F07EB3">
      <w:pPr>
        <w:spacing w:after="0" w:line="240" w:lineRule="auto"/>
        <w:jc w:val="both"/>
        <w:rPr>
          <w:rFonts w:ascii="Times New Roman" w:eastAsia="Times New Roman" w:hAnsi="Times New Roman" w:cs="Times New Roman"/>
          <w:sz w:val="24"/>
          <w:szCs w:val="24"/>
          <w:lang w:val="kk-KZ" w:eastAsia="ru-RU"/>
        </w:rPr>
      </w:pPr>
      <w:r w:rsidRPr="001376F2">
        <w:rPr>
          <w:rFonts w:ascii="Times New Roman" w:eastAsia="Times New Roman" w:hAnsi="Times New Roman" w:cs="Times New Roman"/>
          <w:b/>
          <w:bCs/>
          <w:color w:val="000000"/>
          <w:sz w:val="24"/>
          <w:szCs w:val="24"/>
          <w:lang w:val="kk-KZ" w:eastAsia="ru-RU"/>
        </w:rPr>
        <w:t>Лабораториялық техника</w:t>
      </w:r>
      <w:r w:rsidRPr="001376F2">
        <w:rPr>
          <w:rFonts w:ascii="Times New Roman" w:eastAsia="Times New Roman" w:hAnsi="Times New Roman" w:cs="Times New Roman"/>
          <w:color w:val="000000"/>
          <w:sz w:val="24"/>
          <w:szCs w:val="24"/>
          <w:lang w:val="kk-KZ" w:eastAsia="ru-RU"/>
        </w:rPr>
        <w:t> – лабораториялық жағдайда әртүрлі зерттеулерді жүргізуге арналған техникалық құрылыстардың, аппараттардың, приборлар мен жабдықтардың жиынтығы.</w:t>
      </w:r>
      <w:r w:rsidR="00F07EB3">
        <w:rPr>
          <w:rFonts w:ascii="Times New Roman" w:eastAsia="Times New Roman" w:hAnsi="Times New Roman" w:cs="Times New Roman"/>
          <w:sz w:val="24"/>
          <w:szCs w:val="24"/>
          <w:lang w:val="kk-KZ" w:eastAsia="ru-RU"/>
        </w:rPr>
        <w:t xml:space="preserve"> </w:t>
      </w:r>
      <w:r w:rsidRPr="001376F2">
        <w:rPr>
          <w:rFonts w:ascii="Times New Roman" w:eastAsia="Times New Roman" w:hAnsi="Times New Roman" w:cs="Times New Roman"/>
          <w:color w:val="000000"/>
          <w:sz w:val="24"/>
          <w:szCs w:val="24"/>
          <w:lang w:val="kk-KZ" w:eastAsia="ru-RU"/>
        </w:rPr>
        <w:t xml:space="preserve">Малдәрігерлік мекемелерде л.т. биологиялық сұйықтардың, тіндердің және қоршаған ортаның физикалық, химиялық қасиеттерін зерттеу үшін қолданылады. </w:t>
      </w:r>
      <w:r w:rsidRPr="007C3CFF">
        <w:rPr>
          <w:rFonts w:ascii="Times New Roman" w:eastAsia="Times New Roman" w:hAnsi="Times New Roman" w:cs="Times New Roman"/>
          <w:color w:val="000000"/>
          <w:sz w:val="24"/>
          <w:szCs w:val="24"/>
          <w:lang w:val="kk-KZ" w:eastAsia="ru-RU"/>
        </w:rPr>
        <w:t>Зерттеушілердің еңбектерін жеңілдетеді және өнімділігін арттырады.</w:t>
      </w:r>
      <w:r w:rsidR="00F07EB3">
        <w:rPr>
          <w:rFonts w:ascii="Times New Roman" w:eastAsia="Times New Roman" w:hAnsi="Times New Roman" w:cs="Times New Roman"/>
          <w:color w:val="000000"/>
          <w:sz w:val="24"/>
          <w:szCs w:val="24"/>
          <w:lang w:val="kk-KZ" w:eastAsia="ru-RU"/>
        </w:rPr>
        <w:t xml:space="preserve"> </w:t>
      </w:r>
      <w:r w:rsidRPr="007C3CFF">
        <w:rPr>
          <w:rFonts w:ascii="Times New Roman" w:eastAsia="Times New Roman" w:hAnsi="Times New Roman" w:cs="Times New Roman"/>
          <w:color w:val="000000"/>
          <w:sz w:val="24"/>
          <w:szCs w:val="24"/>
          <w:lang w:val="kk-KZ" w:eastAsia="ru-RU"/>
        </w:rPr>
        <w:t>Лабораториялық техниканың дамуының негізгі бағыты - зерттеудің дәлдігін жоғарылату, еңбек өнімділігін арттыру. Олар өлшемдік, көлемдік анықтамалардың классикалық әдістерін өте сезімтал, дәл, жылдам және аз еңбекті электрлік, фотометрлік, ферменттік т.б. </w:t>
      </w:r>
      <w:hyperlink r:id="rId56" w:history="1">
        <w:r w:rsidRPr="001376F2">
          <w:rPr>
            <w:rFonts w:ascii="Times New Roman" w:eastAsia="Times New Roman" w:hAnsi="Times New Roman" w:cs="Times New Roman"/>
            <w:color w:val="0000FF"/>
            <w:sz w:val="24"/>
            <w:szCs w:val="24"/>
            <w:lang w:eastAsia="ru-RU"/>
          </w:rPr>
          <w:t>әдістермен алмастырады</w:t>
        </w:r>
      </w:hyperlink>
      <w:r w:rsidRPr="001376F2">
        <w:rPr>
          <w:rFonts w:ascii="Times New Roman" w:eastAsia="Times New Roman" w:hAnsi="Times New Roman" w:cs="Times New Roman"/>
          <w:color w:val="000000"/>
          <w:sz w:val="24"/>
          <w:szCs w:val="24"/>
          <w:lang w:eastAsia="ru-RU"/>
        </w:rPr>
        <w:t>; дәл өлшегіш индикаторлы гемоглобинометр, кондуктометрлік цитометр, фотоэлектрлік колориметр т.б. приборлар қолданылады. Жиі кездесетін анықтау түрлерін жылдам және автоматты түрде анықтау жағдайларына көшіруге бейімделеді.</w:t>
      </w:r>
    </w:p>
    <w:p w:rsidR="001376F2" w:rsidRPr="001376F2" w:rsidRDefault="001376F2" w:rsidP="001376F2">
      <w:p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1376F2">
        <w:rPr>
          <w:rFonts w:ascii="Times New Roman" w:eastAsia="Times New Roman" w:hAnsi="Times New Roman" w:cs="Times New Roman"/>
          <w:color w:val="000000"/>
          <w:sz w:val="24"/>
          <w:szCs w:val="24"/>
          <w:lang w:eastAsia="ru-RU"/>
        </w:rPr>
        <w:t>Лабораториялық техниканың классификациясы:</w:t>
      </w:r>
    </w:p>
    <w:p w:rsidR="001376F2" w:rsidRPr="001376F2" w:rsidRDefault="001376F2" w:rsidP="001376F2">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Қолдану сферасында: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жалпы лабораториялық техникалар – барлық немесе көптеген ветеринариялық-биологиялық зерттеулерде қажетті техникалар;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арнайы лабораториялық техникалар – бір бағытта немесе белгілі бір зерттеу түрінде қолданылатын техникалар. </w:t>
      </w:r>
    </w:p>
    <w:p w:rsidR="001376F2" w:rsidRPr="001376F2" w:rsidRDefault="001376F2" w:rsidP="001376F2">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Ветеринариялық-биологиялық зерттеулердің түріне қарай: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микробиологиялық;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биохимиялық;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гематологиялық;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гистологиялық;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иммунологиялық; </w:t>
      </w:r>
    </w:p>
    <w:p w:rsidR="00C37178" w:rsidRPr="00C37178" w:rsidRDefault="001376F2" w:rsidP="00C37178">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патолого-анатомиялық; </w:t>
      </w:r>
    </w:p>
    <w:p w:rsidR="001376F2" w:rsidRPr="00C37178" w:rsidRDefault="001376F2" w:rsidP="00C37178">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37178">
        <w:rPr>
          <w:rFonts w:ascii="Times New Roman" w:eastAsia="Times New Roman" w:hAnsi="Times New Roman" w:cs="Times New Roman"/>
          <w:color w:val="000000"/>
          <w:sz w:val="24"/>
          <w:szCs w:val="24"/>
          <w:lang w:eastAsia="ru-RU"/>
        </w:rPr>
        <w:t>ветеринариялық-санитарлық; </w:t>
      </w:r>
    </w:p>
    <w:p w:rsidR="001376F2" w:rsidRPr="001376F2" w:rsidRDefault="001376F2" w:rsidP="001376F2">
      <w:pPr>
        <w:numPr>
          <w:ilvl w:val="1"/>
          <w:numId w:val="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өнімдердің сапасын сараптау үшін. </w:t>
      </w:r>
      <w:r w:rsidRPr="001376F2">
        <w:rPr>
          <w:rFonts w:ascii="Times New Roman" w:eastAsia="Times New Roman" w:hAnsi="Times New Roman" w:cs="Times New Roman"/>
          <w:color w:val="000000"/>
          <w:sz w:val="24"/>
          <w:szCs w:val="24"/>
          <w:lang w:eastAsia="ru-RU"/>
        </w:rPr>
        <w:br/>
        <w:t>3. Лаборатори</w:t>
      </w:r>
      <w:r>
        <w:rPr>
          <w:rFonts w:ascii="Times New Roman" w:eastAsia="Times New Roman" w:hAnsi="Times New Roman" w:cs="Times New Roman"/>
          <w:color w:val="000000"/>
          <w:sz w:val="24"/>
          <w:szCs w:val="24"/>
          <w:lang w:eastAsia="ru-RU"/>
        </w:rPr>
        <w:t>ялық процесстегі орнына қарай: </w:t>
      </w:r>
      <w:r w:rsidRPr="001376F2">
        <w:rPr>
          <w:rFonts w:ascii="Times New Roman" w:eastAsia="Times New Roman" w:hAnsi="Times New Roman" w:cs="Times New Roman"/>
          <w:color w:val="000000"/>
          <w:sz w:val="24"/>
          <w:szCs w:val="24"/>
          <w:lang w:eastAsia="ru-RU"/>
        </w:rPr>
        <w:br/>
        <w:t>анализге дайындау үшін (ыдыстарды, реактивтерді дайындау; сынама алу; зерттедетін затты бөліп алу); </w:t>
      </w:r>
      <w:r w:rsidRPr="001376F2">
        <w:rPr>
          <w:rFonts w:ascii="Times New Roman" w:eastAsia="Times New Roman" w:hAnsi="Times New Roman" w:cs="Times New Roman"/>
          <w:color w:val="000000"/>
          <w:sz w:val="24"/>
          <w:szCs w:val="24"/>
          <w:lang w:eastAsia="ru-RU"/>
        </w:rPr>
        <w:br/>
        <w:t>анализ үшін (іздеген затты табу, оны салыстыру, өлшеу); </w:t>
      </w:r>
      <w:r w:rsidRPr="001376F2">
        <w:rPr>
          <w:rFonts w:ascii="Times New Roman" w:eastAsia="Times New Roman" w:hAnsi="Times New Roman" w:cs="Times New Roman"/>
          <w:color w:val="000000"/>
          <w:sz w:val="24"/>
          <w:szCs w:val="24"/>
          <w:lang w:eastAsia="ru-RU"/>
        </w:rPr>
        <w:br/>
        <w:t>көмекші операциялар үшін (анализге дайындалуға және оны жүргізуге жағдай жасау).</w:t>
      </w:r>
      <w:r w:rsidRPr="001376F2">
        <w:rPr>
          <w:rFonts w:ascii="Times New Roman" w:eastAsia="Times New Roman" w:hAnsi="Times New Roman" w:cs="Times New Roman"/>
          <w:color w:val="000000"/>
          <w:sz w:val="24"/>
          <w:szCs w:val="24"/>
          <w:lang w:eastAsia="ru-RU"/>
        </w:rPr>
        <w:br/>
        <w:t>Жобалар жасауға бейімделу жағынан: </w:t>
      </w:r>
      <w:r w:rsidRPr="001376F2">
        <w:rPr>
          <w:rFonts w:ascii="Times New Roman" w:eastAsia="Times New Roman" w:hAnsi="Times New Roman" w:cs="Times New Roman"/>
          <w:color w:val="000000"/>
          <w:sz w:val="24"/>
          <w:szCs w:val="24"/>
          <w:lang w:eastAsia="ru-RU"/>
        </w:rPr>
        <w:br/>
        <w:t>-жалпы техникалық лабораториялық техникалар. Олар тек ветеринариялық лабораторияларда ғана емес басқа да лабораторияларда қолданылады;</w:t>
      </w:r>
    </w:p>
    <w:p w:rsidR="001376F2" w:rsidRPr="001376F2" w:rsidRDefault="001376F2" w:rsidP="001376F2">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lastRenderedPageBreak/>
        <w:t>-ветеринариялық лабораториялық техникалар, тек ветеринариялық-биологиялық лабораторияларда ғана қолдануға бейімделген.</w:t>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b/>
          <w:bCs/>
          <w:color w:val="000000"/>
          <w:sz w:val="24"/>
          <w:szCs w:val="24"/>
          <w:lang w:eastAsia="ru-RU"/>
        </w:rPr>
        <w:t>Жалпы қолданыстағы құрал-жабдықтар мен аппараттар.</w:t>
      </w:r>
      <w:r w:rsidRPr="001376F2">
        <w:rPr>
          <w:rFonts w:ascii="Times New Roman" w:eastAsia="Times New Roman" w:hAnsi="Times New Roman" w:cs="Times New Roman"/>
          <w:color w:val="000000"/>
          <w:sz w:val="24"/>
          <w:szCs w:val="24"/>
          <w:lang w:eastAsia="ru-RU"/>
        </w:rPr>
        <w:t> </w:t>
      </w:r>
      <w:r w:rsidRPr="001376F2">
        <w:rPr>
          <w:rFonts w:ascii="Times New Roman" w:eastAsia="Times New Roman" w:hAnsi="Times New Roman" w:cs="Times New Roman"/>
          <w:color w:val="000000"/>
          <w:sz w:val="24"/>
          <w:szCs w:val="24"/>
          <w:lang w:eastAsia="ru-RU"/>
        </w:rPr>
        <w:br/>
        <w:t>Жалпы лабораториялық техникаларды бірнеше топқа бөледі: </w:t>
      </w:r>
      <w:r w:rsidRPr="001376F2">
        <w:rPr>
          <w:rFonts w:ascii="Times New Roman" w:eastAsia="Times New Roman" w:hAnsi="Times New Roman" w:cs="Times New Roman"/>
          <w:color w:val="000000"/>
          <w:sz w:val="24"/>
          <w:szCs w:val="24"/>
          <w:lang w:eastAsia="ru-RU"/>
        </w:rPr>
        <w:br/>
      </w:r>
    </w:p>
    <w:p w:rsidR="001376F2" w:rsidRPr="001376F2" w:rsidRDefault="001376F2" w:rsidP="001376F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Суды дистілдейтін және минералсыздандыратын аппараттар (дистиляторлар, бидистилторлар, апирогенді </w:t>
      </w:r>
      <w:hyperlink r:id="rId57" w:history="1">
        <w:r w:rsidRPr="001376F2">
          <w:rPr>
            <w:rFonts w:ascii="Times New Roman" w:eastAsia="Times New Roman" w:hAnsi="Times New Roman" w:cs="Times New Roman"/>
            <w:color w:val="0000FF"/>
            <w:sz w:val="24"/>
            <w:szCs w:val="24"/>
            <w:lang w:eastAsia="ru-RU"/>
          </w:rPr>
          <w:t>су алатын аппараттар</w:t>
        </w:r>
      </w:hyperlink>
      <w:r w:rsidRPr="001376F2">
        <w:rPr>
          <w:rFonts w:ascii="Times New Roman" w:eastAsia="Times New Roman" w:hAnsi="Times New Roman" w:cs="Times New Roman"/>
          <w:color w:val="000000"/>
          <w:sz w:val="24"/>
          <w:szCs w:val="24"/>
          <w:lang w:eastAsia="ru-RU"/>
        </w:rPr>
        <w:t>, аквадистиляторлар, суды минералсыздандыратын аппараттар); </w:t>
      </w:r>
    </w:p>
    <w:p w:rsidR="001376F2" w:rsidRPr="001376F2" w:rsidRDefault="001376F2" w:rsidP="001376F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Қыздыратын, кептіретін, термостаттайтын аппараттар (тигель, муфель пештері, инфрақызыл сәуле беретін аппараттар, колбаларды қыздырғыштар, термостаттар, ультратермостаттар, лабораториялық банналар). Олардың көбі жылу энергиясын жылу көзінен бірден реакция жүретін ыдысқа береді. Жылуды жеткізетін орта ретінде су, май, парафин, құм, ауа және т.б. пайдаланылады; </w:t>
      </w:r>
    </w:p>
    <w:p w:rsidR="001376F2" w:rsidRPr="001376F2" w:rsidRDefault="001376F2" w:rsidP="001376F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Өлшегіш аппараттар (техникалық, </w:t>
      </w:r>
      <w:hyperlink r:id="rId58" w:history="1">
        <w:r w:rsidRPr="001376F2">
          <w:rPr>
            <w:rFonts w:ascii="Times New Roman" w:eastAsia="Times New Roman" w:hAnsi="Times New Roman" w:cs="Times New Roman"/>
            <w:color w:val="0000FF"/>
            <w:sz w:val="24"/>
            <w:szCs w:val="24"/>
            <w:lang w:eastAsia="ru-RU"/>
          </w:rPr>
          <w:t>аналитикалық</w:t>
        </w:r>
      </w:hyperlink>
      <w:r w:rsidRPr="001376F2">
        <w:rPr>
          <w:rFonts w:ascii="Times New Roman" w:eastAsia="Times New Roman" w:hAnsi="Times New Roman" w:cs="Times New Roman"/>
          <w:color w:val="000000"/>
          <w:sz w:val="24"/>
          <w:szCs w:val="24"/>
          <w:lang w:eastAsia="ru-RU"/>
        </w:rPr>
        <w:t>, тең иықты, торзиондық таразылар); </w:t>
      </w:r>
    </w:p>
    <w:p w:rsidR="001376F2" w:rsidRPr="001376F2" w:rsidRDefault="001376F2" w:rsidP="001376F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Центрифуга аппараттары (лабораториялық, клиникалық, вакуумдық, рефрижераторлық, препараттық және аналитикалық ультраценрифугалар); </w:t>
      </w:r>
    </w:p>
    <w:p w:rsidR="001376F2" w:rsidRPr="001376F2" w:rsidRDefault="001376F2" w:rsidP="001376F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Табу, идентификациялау және өлшеу аппараттары (микроскоптар, колориметрлер, нефелометрлер, спектрофотометрлер, рефрактометрлер, термометрлер және т.б.); </w:t>
      </w:r>
    </w:p>
    <w:p w:rsidR="001376F2" w:rsidRPr="001376F2" w:rsidRDefault="001376F2" w:rsidP="001376F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Араластыратын, сілкіндіргіш аппараттар. Сиымдылығы 50 ден 1000 мл-ге дейін, айналу жылдамдығы 30-1200 об/мин. Жұмыс істеу уақыты бірнеше минуттан бірнеше тәулікке дейін. Процесс ыдыс тұрған платформаны қозғау арқылы іске асырылады. </w:t>
      </w:r>
      <w:hyperlink r:id="rId59" w:history="1">
        <w:r w:rsidRPr="001376F2">
          <w:rPr>
            <w:rFonts w:ascii="Times New Roman" w:eastAsia="Times New Roman" w:hAnsi="Times New Roman" w:cs="Times New Roman"/>
            <w:color w:val="0000FF"/>
            <w:sz w:val="24"/>
            <w:szCs w:val="24"/>
            <w:lang w:eastAsia="ru-RU"/>
          </w:rPr>
          <w:t>Олардың конструкциялары да</w:t>
        </w:r>
      </w:hyperlink>
      <w:r w:rsidRPr="001376F2">
        <w:rPr>
          <w:rFonts w:ascii="Times New Roman" w:eastAsia="Times New Roman" w:hAnsi="Times New Roman" w:cs="Times New Roman"/>
          <w:color w:val="000000"/>
          <w:sz w:val="24"/>
          <w:szCs w:val="24"/>
          <w:lang w:eastAsia="ru-RU"/>
        </w:rPr>
        <w:t>, пайдалану бағыттары да әртүрлі болып келеді. Көбінесе ыдыстардың пішініне, көлеміне бейімделеді. Олардың көлемі 10 мл-ден 3 литрге дейін, түсірілетін күш 0- ден 60 кг- ға дейін болады. Қозғалу бағыты кезекпе-кезек, шайқалу, айналу, күрделі болып келеді. Тербеліс жиілігі 100- 300 1 минутына; тербеліс амплитудасы 5 -40 мм. Демалыссыз жұмыс істеу уақыты бірнеше минуттан бірнеше тәулікке дейін </w:t>
      </w:r>
    </w:p>
    <w:p w:rsidR="001376F2" w:rsidRPr="001376F2" w:rsidRDefault="001376F2" w:rsidP="001376F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Көмекші құрал-жабдықтар лабораториялық ыдыстарды өңдеу, жуу, кептіру үшін қолданылатын аппараттар; тоңазытқыштар; сору шкафтары; компрессорлар; вакуум-насостар және т.б. </w:t>
      </w:r>
    </w:p>
    <w:p w:rsidR="001376F2" w:rsidRPr="001376F2" w:rsidRDefault="001376F2" w:rsidP="001376F2">
      <w:pPr>
        <w:spacing w:after="0" w:line="240" w:lineRule="auto"/>
        <w:jc w:val="both"/>
        <w:rPr>
          <w:rFonts w:ascii="Times New Roman" w:eastAsia="Times New Roman" w:hAnsi="Times New Roman" w:cs="Times New Roman"/>
          <w:sz w:val="24"/>
          <w:szCs w:val="24"/>
          <w:lang w:eastAsia="ru-RU"/>
        </w:rPr>
      </w:pPr>
      <w:r w:rsidRPr="001376F2">
        <w:rPr>
          <w:rFonts w:ascii="Times New Roman" w:eastAsia="Times New Roman" w:hAnsi="Times New Roman" w:cs="Times New Roman"/>
          <w:color w:val="000000"/>
          <w:sz w:val="24"/>
          <w:szCs w:val="24"/>
          <w:lang w:eastAsia="ru-RU"/>
        </w:rPr>
        <w:br/>
        <w:t>Лабораториялық </w:t>
      </w:r>
      <w:hyperlink r:id="rId60" w:history="1">
        <w:r w:rsidRPr="001376F2">
          <w:rPr>
            <w:rFonts w:ascii="Times New Roman" w:eastAsia="Times New Roman" w:hAnsi="Times New Roman" w:cs="Times New Roman"/>
            <w:color w:val="0000FF"/>
            <w:sz w:val="24"/>
            <w:szCs w:val="24"/>
            <w:lang w:eastAsia="ru-RU"/>
          </w:rPr>
          <w:t>техниканың көптеген приборлары</w:t>
        </w:r>
      </w:hyperlink>
      <w:r w:rsidRPr="001376F2">
        <w:rPr>
          <w:rFonts w:ascii="Times New Roman" w:eastAsia="Times New Roman" w:hAnsi="Times New Roman" w:cs="Times New Roman"/>
          <w:color w:val="000000"/>
          <w:sz w:val="24"/>
          <w:szCs w:val="24"/>
          <w:lang w:eastAsia="ru-RU"/>
        </w:rPr>
        <w:t>, аппараттары және құрал-жабдықтары жалпы техникалық болып келеді. </w:t>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b/>
          <w:bCs/>
          <w:color w:val="000000"/>
          <w:sz w:val="24"/>
          <w:szCs w:val="24"/>
          <w:lang w:eastAsia="ru-RU"/>
        </w:rPr>
        <w:t>Суды дистілдеу және ионсыздандыру үшін қолданатын аппараттар.</w:t>
      </w:r>
      <w:r w:rsidRPr="001376F2">
        <w:rPr>
          <w:rFonts w:ascii="Times New Roman" w:eastAsia="Times New Roman" w:hAnsi="Times New Roman" w:cs="Times New Roman"/>
          <w:color w:val="000000"/>
          <w:sz w:val="24"/>
          <w:szCs w:val="24"/>
          <w:lang w:eastAsia="ru-RU"/>
        </w:rPr>
        <w:t> </w:t>
      </w:r>
      <w:r w:rsidRPr="001376F2">
        <w:rPr>
          <w:rFonts w:ascii="Times New Roman" w:eastAsia="Times New Roman" w:hAnsi="Times New Roman" w:cs="Times New Roman"/>
          <w:color w:val="000000"/>
          <w:sz w:val="24"/>
          <w:szCs w:val="24"/>
          <w:lang w:eastAsia="ru-RU"/>
        </w:rPr>
        <w:br/>
        <w:t xml:space="preserve">Дистілденген су (Agua destillata) – ондағы ерітілген қоспалардан қайнату арқылы тазартылған су. Ондай су малдәрігерлік мақсатта еріткіш ретінде дәрілік заттардың ертінділерін дайындау үшін кеңінен қолданылады. Кейбір дәрілік заттардың ертінділерін дайындау үшін дистіденген суды залалсызданырады. Ондай суды кәдімгі ішетін судан арнайы аппараттар – аквадистилляторлар арқылы алады. Алдымен суды ашық қазанда 15-30 минут қайнату арқылы немесе арнайы химиялық заттарды қолдану арқылы ондағы ұшқыш заттарды ұшпайтын түріне айналдырады. Ол суды дистілдеу арқылы ұшпайтын қосылыстардан тазалайды. Дистілденген судың бірінші бөлігін қолданбайды. Осындай жолмен алынған дистілденген суды оған шаң-тозаң, бөгде қосылыстардың түсуінен сақтайды. Дистілденген су түссіз, иіссіз, дәмсіз, рН 5,0-6,8 болып келеді. Оны буландырғанда құрамындағы құрғақ қалдық 0,001 %-дан аспауы; құрамында нитриттер, нитраттар, хлоридтер, сульфаттар, кальций және ауыр металл тұздары болмауы керек. Жоғарғы тазалықтағы су алу үшін дистілденген суды екінші рет қайтадан дистілдейді, бидистілденген су алынады (Agua bidestillata).Суды органикалық заттардан тазалау үшін екінші рет дистілдеудің алдында оған жуықтап 0,1 мл калий перманганат ертіндісі мен </w:t>
      </w:r>
      <w:r w:rsidRPr="001376F2">
        <w:rPr>
          <w:rFonts w:ascii="Times New Roman" w:eastAsia="Times New Roman" w:hAnsi="Times New Roman" w:cs="Times New Roman"/>
          <w:color w:val="000000"/>
          <w:sz w:val="24"/>
          <w:szCs w:val="24"/>
          <w:lang w:eastAsia="ru-RU"/>
        </w:rPr>
        <w:lastRenderedPageBreak/>
        <w:t>бірнеше тамшы күкірт қышқылын қосады. Осындай құрамында органикалық заттардың ізі де жоқ суды </w:t>
      </w:r>
      <w:r w:rsidRPr="001376F2">
        <w:rPr>
          <w:rFonts w:ascii="Times New Roman" w:eastAsia="Times New Roman" w:hAnsi="Times New Roman" w:cs="Times New Roman"/>
          <w:i/>
          <w:iCs/>
          <w:color w:val="000000"/>
          <w:sz w:val="24"/>
          <w:szCs w:val="24"/>
          <w:lang w:eastAsia="ru-RU"/>
        </w:rPr>
        <w:t>апирогенді</w:t>
      </w:r>
      <w:r w:rsidRPr="001376F2">
        <w:rPr>
          <w:rFonts w:ascii="Times New Roman" w:eastAsia="Times New Roman" w:hAnsi="Times New Roman" w:cs="Times New Roman"/>
          <w:color w:val="000000"/>
          <w:sz w:val="24"/>
          <w:szCs w:val="24"/>
          <w:lang w:eastAsia="ru-RU"/>
        </w:rPr>
        <w:t> су деп атайды. Бидистілденген суды арнайы кварцтан, қалайы, күміс немесе платинадан жасалған ыдыстарда сақтайды.Суды тазалау үшін ион алмастыратын қара майлар жиі қолданылады. Ол үшін суды катиониттер және аниониттермен толтырылған колонкалар арқылы кезекпен өткізеді. Осындай жолмен алынған суды </w:t>
      </w:r>
      <w:r w:rsidRPr="001376F2">
        <w:rPr>
          <w:rFonts w:ascii="Times New Roman" w:eastAsia="Times New Roman" w:hAnsi="Times New Roman" w:cs="Times New Roman"/>
          <w:i/>
          <w:iCs/>
          <w:color w:val="000000"/>
          <w:sz w:val="24"/>
          <w:szCs w:val="24"/>
          <w:lang w:eastAsia="ru-RU"/>
        </w:rPr>
        <w:t>минералсызданған </w:t>
      </w:r>
      <w:r w:rsidRPr="001376F2">
        <w:rPr>
          <w:rFonts w:ascii="Times New Roman" w:eastAsia="Times New Roman" w:hAnsi="Times New Roman" w:cs="Times New Roman"/>
          <w:color w:val="000000"/>
          <w:sz w:val="24"/>
          <w:szCs w:val="24"/>
          <w:lang w:eastAsia="ru-RU"/>
        </w:rPr>
        <w:t>су деп атайды. Құрамында минералды заттары жоқ сулар ішуге жарамайды.Дистілденген су алу үшін күші мен өнімділігі әртүрлі бірнеше аппараттар қолданылады. Мысалы, Д-1 дистилляторы арқылы сағатына 4-5 л; ал Д-25 784 моделді дистиллятор арқылы сағатына 25 л су дайындауға болады. Бірақта олардың барлығының жұмыс істеу принціпі бір – су </w:t>
      </w:r>
      <w:hyperlink r:id="rId61" w:history="1">
        <w:r w:rsidRPr="001376F2">
          <w:rPr>
            <w:rFonts w:ascii="Times New Roman" w:eastAsia="Times New Roman" w:hAnsi="Times New Roman" w:cs="Times New Roman"/>
            <w:color w:val="0000FF"/>
            <w:sz w:val="24"/>
            <w:szCs w:val="24"/>
            <w:lang w:eastAsia="ru-RU"/>
          </w:rPr>
          <w:t>буын қайтадан суға айналдыру</w:t>
        </w:r>
      </w:hyperlink>
      <w:r w:rsidRPr="001376F2">
        <w:rPr>
          <w:rFonts w:ascii="Times New Roman" w:eastAsia="Times New Roman" w:hAnsi="Times New Roman" w:cs="Times New Roman"/>
          <w:i/>
          <w:iCs/>
          <w:color w:val="000000"/>
          <w:sz w:val="24"/>
          <w:szCs w:val="24"/>
          <w:lang w:eastAsia="ru-RU"/>
        </w:rPr>
        <w:t>, конденсациялау.</w:t>
      </w:r>
      <w:r w:rsidRPr="001376F2">
        <w:rPr>
          <w:rFonts w:ascii="Times New Roman" w:eastAsia="Times New Roman" w:hAnsi="Times New Roman" w:cs="Times New Roman"/>
          <w:color w:val="000000"/>
          <w:sz w:val="24"/>
          <w:szCs w:val="24"/>
          <w:lang w:eastAsia="ru-RU"/>
        </w:rPr>
        <w:t>Дистилляторлардың жұмыс істеу принціпі: электр қыздырғыш элементтер арқылы су қайнатылып буға айналдырылады. Ол камераның сырты жылулықты сақтау және операторды күюден сақтандыру үшін қапталған. Түзілген бу сыртынан суық сумен қамтамасыз етілген конденсаторға түсіп суытылады. Осындай жолмен алынған су қажетті ыдысқа жиналады. Оның тазалығы тиісті аппарат арқылы экранда беріледі. Бу түзілетін камерада судың деңгейі үнемі бір қалыпта ұсталып тұрады. Ол үшін арнайы теңелткіш құралы іске қосылады. Су түспей қалған жағдайда электр қыздырғыштар автоматты түрде сөнеді. Приборды ұзақ уақыт қолданбаған жағдайда ондағы суды толық ағызу үшін ағызатын кран бар. Дистиллятор ұзақ уақыт жұмыс істеу үшін оның түтікшелеріндегі қайнатпаларды тазалап отыру керек.</w:t>
      </w:r>
    </w:p>
    <w:p w:rsidR="001376F2" w:rsidRPr="001376F2" w:rsidRDefault="001376F2" w:rsidP="001376F2">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Апоригенді су алу үшін қосымша жабдықталған «АА-1» аппаратын қолдануға да болады. Онда суды буландыратын камераға химиялық реагенттер қосылады. Ондағы қысымды реттеу үшін артық буды сыртқа шығаратын тесік бар. Судың деңгейін қадағалау үшін суөлшегіш шыны қондырылған. Химиялық реагенттердің дозасы цилиндр тәрізді екі шыны түтікшеден тұратын, әрқайсысы 100 мл сиымдылықты дозатор арқылы реттеліп отырады. Химиялық реагент ретінде «ХЧ» марганец қышқыл калий, алюмокалий квасцысы, фосфор қышқыл натрий препараттары қолданылады.Дистілденген суды сақтау үшін көбінесе шыны бутыльдер қолданылады. Бірақта оны ұзақ уақыт сақтағанда шынының сілтілік реакциясы болатынын ескерген жөн.Қазіргі кездегі ғылым мен техниканың жетістігі дистілденген судан да таза су алуды жолға қойып отыр. Өте таза су алу үшін жаңа әдістер іске асырылуда. Ол әдістер бойынша суды ионсыздандыру, адсорбциялау және микросүзгіден өткізу қатарынан қолданылғанда дистілденген судан да таза су алуға болатындығы іс жүзінде дәлелденген.Суды ионсыздандыру үшін оны иониттермен толтырылған колонкалар арқылы өткізеді. Ондағы катиониттер оң зарядты иондарды, ал аниониттер теріс зарядты иондарды байланыстырады.Микросүзгілерде диаметрі 0,3 мкм бөлшектерге дейін ұсталады. Сонымен қатар иониттер микроорганизмдерді де ұстауға қабілетті. Бірақ, еске алатын жағдай, иониттерді ұзақ уақыт қолданғанда микроорганизмдердің керісінше көбеюі де мүмкін. Сондықтан оларды жиі ауыстырып отыру қажет. Аппарат жүйесінде сағат механизмі бар. Ол жұмыс режімін автоматты түрде қадағауға мүмкіндік береді.</w:t>
      </w:r>
    </w:p>
    <w:p w:rsidR="001376F2" w:rsidRPr="001376F2" w:rsidRDefault="001376F2" w:rsidP="001376F2">
      <w:pPr>
        <w:spacing w:after="0" w:line="240" w:lineRule="auto"/>
        <w:jc w:val="both"/>
        <w:rPr>
          <w:rFonts w:ascii="Times New Roman" w:eastAsia="Times New Roman" w:hAnsi="Times New Roman" w:cs="Times New Roman"/>
          <w:sz w:val="24"/>
          <w:szCs w:val="24"/>
          <w:lang w:eastAsia="ru-RU"/>
        </w:rPr>
      </w:pP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b/>
          <w:bCs/>
          <w:color w:val="000000"/>
          <w:sz w:val="24"/>
          <w:szCs w:val="24"/>
          <w:lang w:eastAsia="ru-RU"/>
        </w:rPr>
        <w:t>Қыздыруға, кептіруге және қызуды тұрақтандыруға арналған аппараттар.</w:t>
      </w:r>
      <w:r w:rsidRPr="001376F2">
        <w:rPr>
          <w:rFonts w:ascii="Times New Roman" w:eastAsia="Times New Roman" w:hAnsi="Times New Roman" w:cs="Times New Roman"/>
          <w:color w:val="000000"/>
          <w:sz w:val="24"/>
          <w:szCs w:val="24"/>
          <w:lang w:eastAsia="ru-RU"/>
        </w:rPr>
        <w:t> </w:t>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Қыздыруға арналған аппараттар.</w:t>
      </w:r>
      <w:r w:rsidRPr="001376F2">
        <w:rPr>
          <w:rFonts w:ascii="Times New Roman" w:eastAsia="Times New Roman" w:hAnsi="Times New Roman" w:cs="Times New Roman"/>
          <w:color w:val="000000"/>
          <w:sz w:val="24"/>
          <w:szCs w:val="24"/>
          <w:lang w:eastAsia="ru-RU"/>
        </w:rPr>
        <w:t> Лабораторияларда жиі жүргізілетін жұмыстардың бірі қыздыру. Ол үшін қазіргі кездегі лабораторияларда электр тоғы арқылы қыздырылатын приборлар жиі қолданылады: </w:t>
      </w:r>
      <w:r w:rsidRPr="001376F2">
        <w:rPr>
          <w:rFonts w:ascii="Times New Roman" w:eastAsia="Times New Roman" w:hAnsi="Times New Roman" w:cs="Times New Roman"/>
          <w:i/>
          <w:iCs/>
          <w:color w:val="000000"/>
          <w:sz w:val="24"/>
          <w:szCs w:val="24"/>
          <w:lang w:eastAsia="ru-RU"/>
        </w:rPr>
        <w:t>плиталар, пештер,</w:t>
      </w:r>
      <w:r w:rsidRPr="001376F2">
        <w:rPr>
          <w:rFonts w:ascii="Times New Roman" w:eastAsia="Times New Roman" w:hAnsi="Times New Roman" w:cs="Times New Roman"/>
          <w:color w:val="000000"/>
          <w:sz w:val="24"/>
          <w:szCs w:val="24"/>
          <w:lang w:eastAsia="ru-RU"/>
        </w:rPr>
        <w:t> </w:t>
      </w:r>
      <w:r w:rsidRPr="001376F2">
        <w:rPr>
          <w:rFonts w:ascii="Times New Roman" w:eastAsia="Times New Roman" w:hAnsi="Times New Roman" w:cs="Times New Roman"/>
          <w:i/>
          <w:iCs/>
          <w:color w:val="000000"/>
          <w:sz w:val="24"/>
          <w:szCs w:val="24"/>
          <w:lang w:eastAsia="ru-RU"/>
        </w:rPr>
        <w:t>ванналар, кептіргіш шкафтар</w:t>
      </w:r>
      <w:r w:rsidRPr="001376F2">
        <w:rPr>
          <w:rFonts w:ascii="Times New Roman" w:eastAsia="Times New Roman" w:hAnsi="Times New Roman" w:cs="Times New Roman"/>
          <w:color w:val="000000"/>
          <w:sz w:val="24"/>
          <w:szCs w:val="24"/>
          <w:lang w:eastAsia="ru-RU"/>
        </w:rPr>
        <w:t> және т.б.. Жылулықты тасымалдаушы ретінде су немесе ауа пайдаланылады. Әсіресе газ жоқ жерде және газды қолдануға болмайтын жағдайларда (жеңіл ұшқыш, тез от алғыш органикалық ертінділерді қыздырғанда) электр тоғының маңызы өте зор. Электр приборларын </w:t>
      </w:r>
      <w:r w:rsidRPr="001376F2">
        <w:rPr>
          <w:rFonts w:ascii="Times New Roman" w:eastAsia="Times New Roman" w:hAnsi="Times New Roman" w:cs="Times New Roman"/>
          <w:i/>
          <w:iCs/>
          <w:color w:val="000000"/>
          <w:sz w:val="24"/>
          <w:szCs w:val="24"/>
          <w:lang w:eastAsia="ru-RU"/>
        </w:rPr>
        <w:t>реостат</w:t>
      </w:r>
      <w:r w:rsidRPr="001376F2">
        <w:rPr>
          <w:rFonts w:ascii="Times New Roman" w:eastAsia="Times New Roman" w:hAnsi="Times New Roman" w:cs="Times New Roman"/>
          <w:color w:val="000000"/>
          <w:sz w:val="24"/>
          <w:szCs w:val="24"/>
          <w:lang w:eastAsia="ru-RU"/>
        </w:rPr>
        <w:t xml:space="preserve"> арқылы қосып және сол арқылы реттеп отыруға болады. Ал белгілі </w:t>
      </w:r>
      <w:r w:rsidRPr="001376F2">
        <w:rPr>
          <w:rFonts w:ascii="Times New Roman" w:eastAsia="Times New Roman" w:hAnsi="Times New Roman" w:cs="Times New Roman"/>
          <w:color w:val="000000"/>
          <w:sz w:val="24"/>
          <w:szCs w:val="24"/>
          <w:lang w:eastAsia="ru-RU"/>
        </w:rPr>
        <w:lastRenderedPageBreak/>
        <w:t>бір деңгейге дейін реостатсыз реттеу үшін электроприборларда </w:t>
      </w:r>
      <w:r w:rsidRPr="001376F2">
        <w:rPr>
          <w:rFonts w:ascii="Times New Roman" w:eastAsia="Times New Roman" w:hAnsi="Times New Roman" w:cs="Times New Roman"/>
          <w:i/>
          <w:iCs/>
          <w:color w:val="000000"/>
          <w:sz w:val="24"/>
          <w:szCs w:val="24"/>
          <w:lang w:eastAsia="ru-RU"/>
        </w:rPr>
        <w:t>үш контакт</w:t>
      </w:r>
      <w:r>
        <w:rPr>
          <w:rFonts w:ascii="Times New Roman" w:eastAsia="Times New Roman" w:hAnsi="Times New Roman" w:cs="Times New Roman"/>
          <w:color w:val="000000"/>
          <w:sz w:val="24"/>
          <w:szCs w:val="24"/>
          <w:lang w:eastAsia="ru-RU"/>
        </w:rPr>
        <w:t> болады. </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Электр пештерінің</w:t>
      </w:r>
      <w:r w:rsidRPr="001376F2">
        <w:rPr>
          <w:rFonts w:ascii="Times New Roman" w:eastAsia="Times New Roman" w:hAnsi="Times New Roman" w:cs="Times New Roman"/>
          <w:color w:val="000000"/>
          <w:sz w:val="24"/>
          <w:szCs w:val="24"/>
          <w:lang w:eastAsia="ru-RU"/>
        </w:rPr>
        <w:t> әртүрлі көлемді, </w:t>
      </w:r>
      <w:hyperlink r:id="rId62" w:history="1">
        <w:r w:rsidRPr="001376F2">
          <w:rPr>
            <w:rFonts w:ascii="Times New Roman" w:eastAsia="Times New Roman" w:hAnsi="Times New Roman" w:cs="Times New Roman"/>
            <w:color w:val="0000FF"/>
            <w:sz w:val="24"/>
            <w:szCs w:val="24"/>
            <w:lang w:eastAsia="ru-RU"/>
          </w:rPr>
          <w:t>дөңгелек</w:t>
        </w:r>
      </w:hyperlink>
      <w:r w:rsidRPr="001376F2">
        <w:rPr>
          <w:rFonts w:ascii="Times New Roman" w:eastAsia="Times New Roman" w:hAnsi="Times New Roman" w:cs="Times New Roman"/>
          <w:color w:val="000000"/>
          <w:sz w:val="24"/>
          <w:szCs w:val="24"/>
          <w:lang w:eastAsia="ru-RU"/>
        </w:rPr>
        <w:t>, төртбұрышты, ашық және жабық түрлері бар. Оның спиралін жабатын пластинка </w:t>
      </w:r>
      <w:r w:rsidRPr="001376F2">
        <w:rPr>
          <w:rFonts w:ascii="Times New Roman" w:eastAsia="Times New Roman" w:hAnsi="Times New Roman" w:cs="Times New Roman"/>
          <w:i/>
          <w:iCs/>
          <w:color w:val="000000"/>
          <w:sz w:val="24"/>
          <w:szCs w:val="24"/>
          <w:lang w:eastAsia="ru-RU"/>
        </w:rPr>
        <w:t>металлдан, асбестен</w:t>
      </w:r>
      <w:r w:rsidRPr="001376F2">
        <w:rPr>
          <w:rFonts w:ascii="Times New Roman" w:eastAsia="Times New Roman" w:hAnsi="Times New Roman" w:cs="Times New Roman"/>
          <w:color w:val="000000"/>
          <w:sz w:val="24"/>
          <w:szCs w:val="24"/>
          <w:lang w:eastAsia="ru-RU"/>
        </w:rPr>
        <w:t> немесе </w:t>
      </w:r>
      <w:r w:rsidRPr="001376F2">
        <w:rPr>
          <w:rFonts w:ascii="Times New Roman" w:eastAsia="Times New Roman" w:hAnsi="Times New Roman" w:cs="Times New Roman"/>
          <w:i/>
          <w:iCs/>
          <w:color w:val="000000"/>
          <w:sz w:val="24"/>
          <w:szCs w:val="24"/>
          <w:lang w:eastAsia="ru-RU"/>
        </w:rPr>
        <w:t>тальк-шамоттан</w:t>
      </w:r>
      <w:r w:rsidRPr="001376F2">
        <w:rPr>
          <w:rFonts w:ascii="Times New Roman" w:eastAsia="Times New Roman" w:hAnsi="Times New Roman" w:cs="Times New Roman"/>
          <w:color w:val="000000"/>
          <w:sz w:val="24"/>
          <w:szCs w:val="24"/>
          <w:lang w:eastAsia="ru-RU"/>
        </w:rPr>
        <w:t> жасалады. Асбес пен тальк-шмоттан жасалған түрлері химиялық реагенттердің әсеріне төзімді және қолдануға ыңғайлы болып келеді. Асбес арқылы қыздырылатын плиталардың жақтаулары бар, оларды пайдаланып құм баннасын жасауға болады. Ашық плиталар оларға қыздыратын заттың түсу қаупі бо</w:t>
      </w:r>
      <w:r>
        <w:rPr>
          <w:rFonts w:ascii="Times New Roman" w:eastAsia="Times New Roman" w:hAnsi="Times New Roman" w:cs="Times New Roman"/>
          <w:color w:val="000000"/>
          <w:sz w:val="24"/>
          <w:szCs w:val="24"/>
          <w:lang w:eastAsia="ru-RU"/>
        </w:rPr>
        <w:t>лмаған жағдайда пайдаланылады.</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Ванналардың</w:t>
      </w:r>
      <w:r w:rsidRPr="001376F2">
        <w:rPr>
          <w:rFonts w:ascii="Times New Roman" w:eastAsia="Times New Roman" w:hAnsi="Times New Roman" w:cs="Times New Roman"/>
          <w:color w:val="000000"/>
          <w:sz w:val="24"/>
          <w:szCs w:val="24"/>
          <w:lang w:eastAsia="ru-RU"/>
        </w:rPr>
        <w:t> бірнеше түрлері бар</w:t>
      </w:r>
      <w:r w:rsidRPr="001376F2">
        <w:rPr>
          <w:rFonts w:ascii="Times New Roman" w:eastAsia="Times New Roman" w:hAnsi="Times New Roman" w:cs="Times New Roman"/>
          <w:i/>
          <w:iCs/>
          <w:color w:val="000000"/>
          <w:sz w:val="24"/>
          <w:szCs w:val="24"/>
          <w:lang w:eastAsia="ru-RU"/>
        </w:rPr>
        <w:t>: су ваннасы, құм ваннасы, ауа ваннасы</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Су ванналары</w:t>
      </w:r>
      <w:r w:rsidRPr="001376F2">
        <w:rPr>
          <w:rFonts w:ascii="Times New Roman" w:eastAsia="Times New Roman" w:hAnsi="Times New Roman" w:cs="Times New Roman"/>
          <w:color w:val="000000"/>
          <w:sz w:val="24"/>
          <w:szCs w:val="24"/>
          <w:lang w:eastAsia="ru-RU"/>
        </w:rPr>
        <w:t> отқа қауіпті заттармен жұмыс істегенде өте қолайлы. Реостат арқылы тоққа қосып, сол арқылы температурасын реттеп отыруға болады. Көптеген ванналар арнайы термореттеушімен қамтамасыз етілген. Онда температураны 30-100ºС аралығында реттейтін контакты термометр бар. </w:t>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Құм ванналарында</w:t>
      </w:r>
      <w:r w:rsidRPr="001376F2">
        <w:rPr>
          <w:rFonts w:ascii="Times New Roman" w:eastAsia="Times New Roman" w:hAnsi="Times New Roman" w:cs="Times New Roman"/>
          <w:color w:val="000000"/>
          <w:sz w:val="24"/>
          <w:szCs w:val="24"/>
          <w:lang w:eastAsia="ru-RU"/>
        </w:rPr>
        <w:t> әртүрлі заттарды 100ºС-дан жоғарғы температурада қыздыруға болады. Қыздыратын ортаның қызметін ұсақ етіп себілген және тазартылған құм атқарады. Құмның үстіне қойылған ыдыстың түбі керамикаға тимеуі керек. Құм ванналарының артықшылығы олардағы қыздыру температурасы </w:t>
      </w:r>
      <w:hyperlink r:id="rId63" w:history="1">
        <w:r w:rsidRPr="001376F2">
          <w:rPr>
            <w:rFonts w:ascii="Times New Roman" w:eastAsia="Times New Roman" w:hAnsi="Times New Roman" w:cs="Times New Roman"/>
            <w:color w:val="0000FF"/>
            <w:sz w:val="24"/>
            <w:szCs w:val="24"/>
            <w:lang w:eastAsia="ru-RU"/>
          </w:rPr>
          <w:t>тұрақты болып келеді</w:t>
        </w:r>
      </w:hyperlink>
      <w:r w:rsidRPr="001376F2">
        <w:rPr>
          <w:rFonts w:ascii="Times New Roman" w:eastAsia="Times New Roman" w:hAnsi="Times New Roman" w:cs="Times New Roman"/>
          <w:color w:val="000000"/>
          <w:sz w:val="24"/>
          <w:szCs w:val="24"/>
          <w:lang w:eastAsia="ru-RU"/>
        </w:rPr>
        <w:t>, бірақ құм өте жәй қызады және 400ºС-дан жоғар</w:t>
      </w:r>
      <w:r>
        <w:rPr>
          <w:rFonts w:ascii="Times New Roman" w:eastAsia="Times New Roman" w:hAnsi="Times New Roman" w:cs="Times New Roman"/>
          <w:color w:val="000000"/>
          <w:sz w:val="24"/>
          <w:szCs w:val="24"/>
          <w:lang w:eastAsia="ru-RU"/>
        </w:rPr>
        <w:t>ы температура алуға келмейді. </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Ауа ванналары.</w:t>
      </w:r>
      <w:r w:rsidRPr="001376F2">
        <w:rPr>
          <w:rFonts w:ascii="Times New Roman" w:eastAsia="Times New Roman" w:hAnsi="Times New Roman" w:cs="Times New Roman"/>
          <w:color w:val="000000"/>
          <w:sz w:val="24"/>
          <w:szCs w:val="24"/>
          <w:lang w:eastAsia="ru-RU"/>
        </w:rPr>
        <w:t xml:space="preserve"> Электр тоғы арқылы жұмыс істейтін ауа ванналары көбінесе қайнау температурасы 100ºС-дан жоғары сұйықтарды қыздыру үшін пайдаланылады. Қыздыру ортасы ауа. Ең жоғарғы қыждыру температурасы </w:t>
      </w:r>
      <w:r>
        <w:rPr>
          <w:rFonts w:ascii="Times New Roman" w:eastAsia="Times New Roman" w:hAnsi="Times New Roman" w:cs="Times New Roman"/>
          <w:color w:val="000000"/>
          <w:sz w:val="24"/>
          <w:szCs w:val="24"/>
          <w:lang w:eastAsia="ru-RU"/>
        </w:rPr>
        <w:t>200ºС. </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Колбаны қыздырғыштар.</w:t>
      </w:r>
      <w:r w:rsidRPr="001376F2">
        <w:rPr>
          <w:rFonts w:ascii="Times New Roman" w:eastAsia="Times New Roman" w:hAnsi="Times New Roman" w:cs="Times New Roman"/>
          <w:color w:val="000000"/>
          <w:sz w:val="24"/>
          <w:szCs w:val="24"/>
          <w:lang w:eastAsia="ru-RU"/>
        </w:rPr>
        <w:t> Түбі дөңгелек шыны ыдыстардағы сұйық заттарды қыздыру үшін лабораторияларда ортасы шұңқырланған, кәдімгі плиталардан биіктеу келген арнайы плиталар қолданылады.Колбаларды электр тоғымен тікелей қыздыру үшін қыздыру элементі колбаның түбіне орналастырылған, бірден электр тоғына қосуға болатын арнайы колбалар бар.</w:t>
      </w:r>
    </w:p>
    <w:p w:rsidR="001376F2" w:rsidRPr="001376F2" w:rsidRDefault="001376F2" w:rsidP="001376F2">
      <w:pPr>
        <w:spacing w:after="0" w:line="240" w:lineRule="auto"/>
        <w:rPr>
          <w:rFonts w:ascii="Times New Roman" w:eastAsia="Times New Roman" w:hAnsi="Times New Roman" w:cs="Times New Roman"/>
          <w:sz w:val="24"/>
          <w:szCs w:val="24"/>
          <w:lang w:eastAsia="ru-RU"/>
        </w:rPr>
      </w:pP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Пештердің</w:t>
      </w:r>
      <w:r w:rsidRPr="001376F2">
        <w:rPr>
          <w:rFonts w:ascii="Times New Roman" w:eastAsia="Times New Roman" w:hAnsi="Times New Roman" w:cs="Times New Roman"/>
          <w:color w:val="000000"/>
          <w:sz w:val="24"/>
          <w:szCs w:val="24"/>
          <w:lang w:eastAsia="ru-RU"/>
        </w:rPr>
        <w:t> түрлері: </w:t>
      </w:r>
      <w:r w:rsidRPr="001376F2">
        <w:rPr>
          <w:rFonts w:ascii="Times New Roman" w:eastAsia="Times New Roman" w:hAnsi="Times New Roman" w:cs="Times New Roman"/>
          <w:i/>
          <w:iCs/>
          <w:color w:val="000000"/>
          <w:sz w:val="24"/>
          <w:szCs w:val="24"/>
          <w:lang w:eastAsia="ru-RU"/>
        </w:rPr>
        <w:t>муфель, тигель, шахта, түтікше</w:t>
      </w:r>
      <w:r>
        <w:rPr>
          <w:rFonts w:ascii="Times New Roman" w:eastAsia="Times New Roman" w:hAnsi="Times New Roman" w:cs="Times New Roman"/>
          <w:color w:val="000000"/>
          <w:sz w:val="24"/>
          <w:szCs w:val="24"/>
          <w:lang w:eastAsia="ru-RU"/>
        </w:rPr>
        <w:t> пештері. </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Муфель пештері</w:t>
      </w:r>
      <w:r w:rsidRPr="001376F2">
        <w:rPr>
          <w:rFonts w:ascii="Times New Roman" w:eastAsia="Times New Roman" w:hAnsi="Times New Roman" w:cs="Times New Roman"/>
          <w:color w:val="000000"/>
          <w:sz w:val="24"/>
          <w:szCs w:val="24"/>
          <w:lang w:eastAsia="ru-RU"/>
        </w:rPr>
        <w:t> өте жоғарғы температурада қыздыру, күл алу, балқыту үшін пайдаланылады. Оларда температура 1000-1200ºС-ға дейін жетеді, ал арнайы пештерде одан да жоғары температураны алуға болады. Пеште шамоттан (отқа төзімді балшық немесе каолин) немесе басқа да отқа төзімді материалдан жасалған муфель бар. Оған қыздыру сымын орап, оны м</w:t>
      </w:r>
      <w:r>
        <w:rPr>
          <w:rFonts w:ascii="Times New Roman" w:eastAsia="Times New Roman" w:hAnsi="Times New Roman" w:cs="Times New Roman"/>
          <w:color w:val="000000"/>
          <w:sz w:val="24"/>
          <w:szCs w:val="24"/>
          <w:lang w:eastAsia="ru-RU"/>
        </w:rPr>
        <w:t>еталл корпусқа орналастырады. </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Тигель пештері.</w:t>
      </w:r>
      <w:r w:rsidRPr="001376F2">
        <w:rPr>
          <w:rFonts w:ascii="Times New Roman" w:eastAsia="Times New Roman" w:hAnsi="Times New Roman" w:cs="Times New Roman"/>
          <w:color w:val="000000"/>
          <w:sz w:val="24"/>
          <w:szCs w:val="24"/>
          <w:lang w:eastAsia="ru-RU"/>
        </w:rPr>
        <w:t xml:space="preserve"> Олар муфель пештерінің бір түрі, айырмашылығы пішінінің өзгешелігі және керамикалық муфелінің орналасуы басқаша болады. Кераикалық муфель тигель пішіндес, металл корпуста тік орналастырылады. Оның тесігі жоғары қаратылады да, кераикадан </w:t>
      </w:r>
      <w:r>
        <w:rPr>
          <w:rFonts w:ascii="Times New Roman" w:eastAsia="Times New Roman" w:hAnsi="Times New Roman" w:cs="Times New Roman"/>
          <w:color w:val="000000"/>
          <w:sz w:val="24"/>
          <w:szCs w:val="24"/>
          <w:lang w:eastAsia="ru-RU"/>
        </w:rPr>
        <w:t>жасалған қақбағымен жабылады. </w:t>
      </w:r>
      <w:r>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Шахты пештері.</w:t>
      </w:r>
      <w:r w:rsidRPr="001376F2">
        <w:rPr>
          <w:rFonts w:ascii="Times New Roman" w:eastAsia="Times New Roman" w:hAnsi="Times New Roman" w:cs="Times New Roman"/>
          <w:color w:val="000000"/>
          <w:sz w:val="24"/>
          <w:szCs w:val="24"/>
          <w:lang w:eastAsia="ru-RU"/>
        </w:rPr>
        <w:t> Олар тигель пештерінен тек пішіні жағынан ғана өзгеше болып келеді, тигель пештері сияқты пайдаланылады.Түтікше пештері. Кейбір тексерулерде реакция түтіктерін қыздыру үшін қолданылады. Мысал ретінде қопарғыш зарядтарды, органикалық синтездерді келтіруге болады.Қатты </w:t>
      </w:r>
      <w:hyperlink r:id="rId64" w:history="1">
        <w:r w:rsidRPr="001376F2">
          <w:rPr>
            <w:rFonts w:ascii="Times New Roman" w:eastAsia="Times New Roman" w:hAnsi="Times New Roman" w:cs="Times New Roman"/>
            <w:color w:val="0000FF"/>
            <w:sz w:val="24"/>
            <w:szCs w:val="24"/>
            <w:lang w:eastAsia="ru-RU"/>
          </w:rPr>
          <w:t>заттарды кептіру</w:t>
        </w:r>
      </w:hyperlink>
      <w:r w:rsidRPr="001376F2">
        <w:rPr>
          <w:rFonts w:ascii="Times New Roman" w:eastAsia="Times New Roman" w:hAnsi="Times New Roman" w:cs="Times New Roman"/>
          <w:color w:val="000000"/>
          <w:sz w:val="24"/>
          <w:szCs w:val="24"/>
          <w:lang w:eastAsia="ru-RU"/>
        </w:rPr>
        <w:t>, сұйықты буландыру және қыздыру үшін </w:t>
      </w:r>
      <w:r w:rsidRPr="001376F2">
        <w:rPr>
          <w:rFonts w:ascii="Times New Roman" w:eastAsia="Times New Roman" w:hAnsi="Times New Roman" w:cs="Times New Roman"/>
          <w:i/>
          <w:iCs/>
          <w:color w:val="000000"/>
          <w:sz w:val="24"/>
          <w:szCs w:val="24"/>
          <w:lang w:eastAsia="ru-RU"/>
        </w:rPr>
        <w:t>инфрақызыл сәулесі</w:t>
      </w:r>
      <w:r w:rsidRPr="001376F2">
        <w:rPr>
          <w:rFonts w:ascii="Times New Roman" w:eastAsia="Times New Roman" w:hAnsi="Times New Roman" w:cs="Times New Roman"/>
          <w:color w:val="000000"/>
          <w:sz w:val="24"/>
          <w:szCs w:val="24"/>
          <w:lang w:eastAsia="ru-RU"/>
        </w:rPr>
        <w:t> қолданылады. Оны сүтті пастеризациялау үшін де қолдануға болады. Затты жәй, ақырын қыздыру үшін электр лампаларын қолданады.</w:t>
      </w:r>
      <w:r w:rsidRPr="001376F2">
        <w:rPr>
          <w:rFonts w:ascii="Times New Roman" w:eastAsia="Times New Roman" w:hAnsi="Times New Roman" w:cs="Times New Roman"/>
          <w:i/>
          <w:iCs/>
          <w:color w:val="000000"/>
          <w:sz w:val="24"/>
          <w:szCs w:val="24"/>
          <w:lang w:eastAsia="ru-RU"/>
        </w:rPr>
        <w:t>Қыздыру үшін қолданылатын газ приборлары</w:t>
      </w:r>
      <w:r w:rsidRPr="001376F2">
        <w:rPr>
          <w:rFonts w:ascii="Times New Roman" w:eastAsia="Times New Roman" w:hAnsi="Times New Roman" w:cs="Times New Roman"/>
          <w:color w:val="000000"/>
          <w:sz w:val="24"/>
          <w:szCs w:val="24"/>
          <w:lang w:eastAsia="ru-RU"/>
        </w:rPr>
        <w:t>. Лабораторияларда екі типті – </w:t>
      </w:r>
      <w:r w:rsidRPr="001376F2">
        <w:rPr>
          <w:rFonts w:ascii="Times New Roman" w:eastAsia="Times New Roman" w:hAnsi="Times New Roman" w:cs="Times New Roman"/>
          <w:i/>
          <w:iCs/>
          <w:color w:val="000000"/>
          <w:sz w:val="24"/>
          <w:szCs w:val="24"/>
          <w:lang w:eastAsia="ru-RU"/>
        </w:rPr>
        <w:t>Бунзен</w:t>
      </w:r>
      <w:r w:rsidRPr="001376F2">
        <w:rPr>
          <w:rFonts w:ascii="Times New Roman" w:eastAsia="Times New Roman" w:hAnsi="Times New Roman" w:cs="Times New Roman"/>
          <w:color w:val="000000"/>
          <w:sz w:val="24"/>
          <w:szCs w:val="24"/>
          <w:lang w:eastAsia="ru-RU"/>
        </w:rPr>
        <w:t> және </w:t>
      </w:r>
      <w:r w:rsidRPr="001376F2">
        <w:rPr>
          <w:rFonts w:ascii="Times New Roman" w:eastAsia="Times New Roman" w:hAnsi="Times New Roman" w:cs="Times New Roman"/>
          <w:i/>
          <w:iCs/>
          <w:color w:val="000000"/>
          <w:sz w:val="24"/>
          <w:szCs w:val="24"/>
          <w:lang w:eastAsia="ru-RU"/>
        </w:rPr>
        <w:t>Теклю</w:t>
      </w:r>
      <w:r w:rsidRPr="001376F2">
        <w:rPr>
          <w:rFonts w:ascii="Times New Roman" w:eastAsia="Times New Roman" w:hAnsi="Times New Roman" w:cs="Times New Roman"/>
          <w:color w:val="000000"/>
          <w:sz w:val="24"/>
          <w:szCs w:val="24"/>
          <w:lang w:eastAsia="ru-RU"/>
        </w:rPr>
        <w:t> газ оттықтары қолданылады. </w:t>
      </w:r>
      <w:r w:rsidRPr="001376F2">
        <w:rPr>
          <w:rFonts w:ascii="Times New Roman" w:eastAsia="Times New Roman" w:hAnsi="Times New Roman" w:cs="Times New Roman"/>
          <w:i/>
          <w:iCs/>
          <w:color w:val="000000"/>
          <w:sz w:val="24"/>
          <w:szCs w:val="24"/>
          <w:lang w:eastAsia="ru-RU"/>
        </w:rPr>
        <w:t>Меккер </w:t>
      </w:r>
      <w:r w:rsidRPr="001376F2">
        <w:rPr>
          <w:rFonts w:ascii="Times New Roman" w:eastAsia="Times New Roman" w:hAnsi="Times New Roman" w:cs="Times New Roman"/>
          <w:color w:val="000000"/>
          <w:sz w:val="24"/>
          <w:szCs w:val="24"/>
          <w:lang w:eastAsia="ru-RU"/>
        </w:rPr>
        <w:t>оттығы да бар. Газ оттықтарды іске қосуды олардың газ шығарады-ау деген жерлерін тексеруден бастау керек. Ол үшін оттықты газ кранына қосады да, тамызу арқылы реттеуші винттің жұмысын тексереді. Винттің төңірегіне сереңке арқылы газдың шығу-шықпауын көреді. Көп мөлшерде сұйықты қыздыру үшін </w:t>
      </w:r>
      <w:r w:rsidRPr="001376F2">
        <w:rPr>
          <w:rFonts w:ascii="Times New Roman" w:eastAsia="Times New Roman" w:hAnsi="Times New Roman" w:cs="Times New Roman"/>
          <w:i/>
          <w:iCs/>
          <w:color w:val="000000"/>
          <w:sz w:val="24"/>
          <w:szCs w:val="24"/>
          <w:lang w:eastAsia="ru-RU"/>
        </w:rPr>
        <w:t>газ плиталары</w:t>
      </w:r>
      <w:r w:rsidRPr="001376F2">
        <w:rPr>
          <w:rFonts w:ascii="Times New Roman" w:eastAsia="Times New Roman" w:hAnsi="Times New Roman" w:cs="Times New Roman"/>
          <w:color w:val="000000"/>
          <w:sz w:val="24"/>
          <w:szCs w:val="24"/>
          <w:lang w:eastAsia="ru-RU"/>
        </w:rPr>
        <w:t> қолданылады. Олардың </w:t>
      </w:r>
      <w:r w:rsidRPr="001376F2">
        <w:rPr>
          <w:rFonts w:ascii="Times New Roman" w:eastAsia="Times New Roman" w:hAnsi="Times New Roman" w:cs="Times New Roman"/>
          <w:i/>
          <w:iCs/>
          <w:color w:val="000000"/>
          <w:sz w:val="24"/>
          <w:szCs w:val="24"/>
          <w:lang w:eastAsia="ru-RU"/>
        </w:rPr>
        <w:t>үстелдің үстіне қоятын</w:t>
      </w:r>
      <w:r w:rsidRPr="001376F2">
        <w:rPr>
          <w:rFonts w:ascii="Times New Roman" w:eastAsia="Times New Roman" w:hAnsi="Times New Roman" w:cs="Times New Roman"/>
          <w:color w:val="000000"/>
          <w:sz w:val="24"/>
          <w:szCs w:val="24"/>
          <w:lang w:eastAsia="ru-RU"/>
        </w:rPr>
        <w:t> және </w:t>
      </w:r>
      <w:r w:rsidRPr="001376F2">
        <w:rPr>
          <w:rFonts w:ascii="Times New Roman" w:eastAsia="Times New Roman" w:hAnsi="Times New Roman" w:cs="Times New Roman"/>
          <w:i/>
          <w:iCs/>
          <w:color w:val="000000"/>
          <w:sz w:val="24"/>
          <w:szCs w:val="24"/>
          <w:lang w:eastAsia="ru-RU"/>
        </w:rPr>
        <w:t>тұрмыстық</w:t>
      </w:r>
      <w:r w:rsidRPr="001376F2">
        <w:rPr>
          <w:rFonts w:ascii="Times New Roman" w:eastAsia="Times New Roman" w:hAnsi="Times New Roman" w:cs="Times New Roman"/>
          <w:color w:val="000000"/>
          <w:sz w:val="24"/>
          <w:szCs w:val="24"/>
          <w:lang w:eastAsia="ru-RU"/>
        </w:rPr>
        <w:t>түрлері бар.</w:t>
      </w:r>
    </w:p>
    <w:p w:rsidR="001376F2" w:rsidRPr="001376F2" w:rsidRDefault="001376F2" w:rsidP="001376F2">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i/>
          <w:iCs/>
          <w:color w:val="000000"/>
          <w:sz w:val="24"/>
          <w:szCs w:val="24"/>
          <w:lang w:eastAsia="ru-RU"/>
        </w:rPr>
        <w:lastRenderedPageBreak/>
        <w:t>Сұйық оттықтар.</w:t>
      </w:r>
      <w:r w:rsidRPr="001376F2">
        <w:rPr>
          <w:rFonts w:ascii="Times New Roman" w:eastAsia="Times New Roman" w:hAnsi="Times New Roman" w:cs="Times New Roman"/>
          <w:color w:val="000000"/>
          <w:sz w:val="24"/>
          <w:szCs w:val="24"/>
          <w:lang w:eastAsia="ru-RU"/>
        </w:rPr>
        <w:t> Олардың бірнеше түрлері бар. Жиі қолданылатындары: </w:t>
      </w:r>
      <w:r w:rsidRPr="001376F2">
        <w:rPr>
          <w:rFonts w:ascii="Times New Roman" w:eastAsia="Times New Roman" w:hAnsi="Times New Roman" w:cs="Times New Roman"/>
          <w:i/>
          <w:iCs/>
          <w:color w:val="000000"/>
          <w:sz w:val="24"/>
          <w:szCs w:val="24"/>
          <w:lang w:eastAsia="ru-RU"/>
        </w:rPr>
        <w:t>шыны және металл спиртті оттықтар.</w:t>
      </w:r>
      <w:r w:rsidRPr="001376F2">
        <w:rPr>
          <w:rFonts w:ascii="Times New Roman" w:eastAsia="Times New Roman" w:hAnsi="Times New Roman" w:cs="Times New Roman"/>
          <w:color w:val="000000"/>
          <w:sz w:val="24"/>
          <w:szCs w:val="24"/>
          <w:lang w:eastAsia="ru-RU"/>
        </w:rPr>
        <w:t> Олар қатты жалындамайды.</w:t>
      </w:r>
      <w:r w:rsidRPr="001376F2">
        <w:rPr>
          <w:rFonts w:ascii="Times New Roman" w:eastAsia="Times New Roman" w:hAnsi="Times New Roman" w:cs="Times New Roman"/>
          <w:i/>
          <w:iCs/>
          <w:color w:val="000000"/>
          <w:sz w:val="24"/>
          <w:szCs w:val="24"/>
          <w:lang w:eastAsia="ru-RU"/>
        </w:rPr>
        <w:t>Шыны спиртті оттықта</w:t>
      </w:r>
      <w:r w:rsidRPr="001376F2">
        <w:rPr>
          <w:rFonts w:ascii="Times New Roman" w:eastAsia="Times New Roman" w:hAnsi="Times New Roman" w:cs="Times New Roman"/>
          <w:color w:val="000000"/>
          <w:sz w:val="24"/>
          <w:szCs w:val="24"/>
          <w:lang w:eastAsia="ru-RU"/>
        </w:rPr>
        <w:t> спирт мақтадан жасалған фитиль арқылы беріледі, ал металлды оттықта – қабырғасының төменгі жағында орналасқан, ішіне бірнеше мыс сымы салынған, түтікше арқылы. </w:t>
      </w:r>
      <w:hyperlink r:id="rId65" w:history="1">
        <w:r w:rsidRPr="001376F2">
          <w:rPr>
            <w:rFonts w:ascii="Times New Roman" w:eastAsia="Times New Roman" w:hAnsi="Times New Roman" w:cs="Times New Roman"/>
            <w:color w:val="0000FF"/>
            <w:sz w:val="24"/>
            <w:szCs w:val="24"/>
            <w:lang w:eastAsia="ru-RU"/>
          </w:rPr>
          <w:t>Спирт оттықтың төменгі жағына</w:t>
        </w:r>
      </w:hyperlink>
      <w:r w:rsidRPr="001376F2">
        <w:rPr>
          <w:rFonts w:ascii="Times New Roman" w:eastAsia="Times New Roman" w:hAnsi="Times New Roman" w:cs="Times New Roman"/>
          <w:color w:val="000000"/>
          <w:sz w:val="24"/>
          <w:szCs w:val="24"/>
          <w:lang w:eastAsia="ru-RU"/>
        </w:rPr>
        <w:t>, ішінде диаметрі кішкене мыс сымдары бар бөлігіне түседі. Оттық жоғары температура береді.</w:t>
      </w:r>
      <w:r w:rsidRPr="001376F2">
        <w:rPr>
          <w:rFonts w:ascii="Times New Roman" w:eastAsia="Times New Roman" w:hAnsi="Times New Roman" w:cs="Times New Roman"/>
          <w:i/>
          <w:iCs/>
          <w:color w:val="000000"/>
          <w:sz w:val="24"/>
          <w:szCs w:val="24"/>
          <w:lang w:eastAsia="ru-RU"/>
        </w:rPr>
        <w:t>Спиртті оттықтарда</w:t>
      </w:r>
      <w:r w:rsidRPr="001376F2">
        <w:rPr>
          <w:rFonts w:ascii="Times New Roman" w:eastAsia="Times New Roman" w:hAnsi="Times New Roman" w:cs="Times New Roman"/>
          <w:color w:val="000000"/>
          <w:sz w:val="24"/>
          <w:szCs w:val="24"/>
          <w:lang w:eastAsia="ru-RU"/>
        </w:rPr>
        <w:t> жалын болмайды, температура жоғары болады. Газы жоқ лабораторияларда </w:t>
      </w:r>
      <w:r w:rsidRPr="001376F2">
        <w:rPr>
          <w:rFonts w:ascii="Times New Roman" w:eastAsia="Times New Roman" w:hAnsi="Times New Roman" w:cs="Times New Roman"/>
          <w:i/>
          <w:iCs/>
          <w:color w:val="000000"/>
          <w:sz w:val="24"/>
          <w:szCs w:val="24"/>
          <w:lang w:eastAsia="ru-RU"/>
        </w:rPr>
        <w:t>бензинді</w:t>
      </w:r>
      <w:r w:rsidRPr="001376F2">
        <w:rPr>
          <w:rFonts w:ascii="Times New Roman" w:eastAsia="Times New Roman" w:hAnsi="Times New Roman" w:cs="Times New Roman"/>
          <w:color w:val="000000"/>
          <w:sz w:val="24"/>
          <w:szCs w:val="24"/>
          <w:lang w:eastAsia="ru-RU"/>
        </w:rPr>
        <w:t> және </w:t>
      </w:r>
      <w:r w:rsidRPr="001376F2">
        <w:rPr>
          <w:rFonts w:ascii="Times New Roman" w:eastAsia="Times New Roman" w:hAnsi="Times New Roman" w:cs="Times New Roman"/>
          <w:i/>
          <w:iCs/>
          <w:color w:val="000000"/>
          <w:sz w:val="24"/>
          <w:szCs w:val="24"/>
          <w:lang w:eastAsia="ru-RU"/>
        </w:rPr>
        <w:t>керосинді</w:t>
      </w:r>
      <w:r w:rsidRPr="001376F2">
        <w:rPr>
          <w:rFonts w:ascii="Times New Roman" w:eastAsia="Times New Roman" w:hAnsi="Times New Roman" w:cs="Times New Roman"/>
          <w:color w:val="000000"/>
          <w:sz w:val="24"/>
          <w:szCs w:val="24"/>
          <w:lang w:eastAsia="ru-RU"/>
        </w:rPr>
        <w:t> оттықтар кең тараған. Олардың да бірнеше түрлері бар. Алдымен оттықты қыздырады да, одан кейін оған ауаны үрлеп толтырады. Қысым арқылы бензин немесе керосин беріледі. Кейде лабораторияларда </w:t>
      </w:r>
      <w:r w:rsidRPr="001376F2">
        <w:rPr>
          <w:rFonts w:ascii="Times New Roman" w:eastAsia="Times New Roman" w:hAnsi="Times New Roman" w:cs="Times New Roman"/>
          <w:i/>
          <w:iCs/>
          <w:color w:val="000000"/>
          <w:sz w:val="24"/>
          <w:szCs w:val="24"/>
          <w:lang w:eastAsia="ru-RU"/>
        </w:rPr>
        <w:t>дәнекерлегіш бензинді оттықтар</w:t>
      </w:r>
      <w:r w:rsidRPr="001376F2">
        <w:rPr>
          <w:rFonts w:ascii="Times New Roman" w:eastAsia="Times New Roman" w:hAnsi="Times New Roman" w:cs="Times New Roman"/>
          <w:color w:val="000000"/>
          <w:sz w:val="24"/>
          <w:szCs w:val="24"/>
          <w:lang w:eastAsia="ru-RU"/>
        </w:rPr>
        <w:t> пайдаланылады.Далада жұмыс істегенде </w:t>
      </w:r>
      <w:r w:rsidRPr="001376F2">
        <w:rPr>
          <w:rFonts w:ascii="Times New Roman" w:eastAsia="Times New Roman" w:hAnsi="Times New Roman" w:cs="Times New Roman"/>
          <w:i/>
          <w:iCs/>
          <w:color w:val="000000"/>
          <w:sz w:val="24"/>
          <w:szCs w:val="24"/>
          <w:lang w:eastAsia="ru-RU"/>
        </w:rPr>
        <w:t>құрғақ спирт</w:t>
      </w:r>
      <w:r w:rsidRPr="001376F2">
        <w:rPr>
          <w:rFonts w:ascii="Times New Roman" w:eastAsia="Times New Roman" w:hAnsi="Times New Roman" w:cs="Times New Roman"/>
          <w:color w:val="000000"/>
          <w:sz w:val="24"/>
          <w:szCs w:val="24"/>
          <w:lang w:eastAsia="ru-RU"/>
        </w:rPr>
        <w:t> немесе </w:t>
      </w:r>
      <w:r w:rsidRPr="001376F2">
        <w:rPr>
          <w:rFonts w:ascii="Times New Roman" w:eastAsia="Times New Roman" w:hAnsi="Times New Roman" w:cs="Times New Roman"/>
          <w:i/>
          <w:iCs/>
          <w:color w:val="000000"/>
          <w:sz w:val="24"/>
          <w:szCs w:val="24"/>
          <w:lang w:eastAsia="ru-RU"/>
        </w:rPr>
        <w:t>қатты бензиндерді</w:t>
      </w:r>
      <w:r w:rsidRPr="001376F2">
        <w:rPr>
          <w:rFonts w:ascii="Times New Roman" w:eastAsia="Times New Roman" w:hAnsi="Times New Roman" w:cs="Times New Roman"/>
          <w:color w:val="000000"/>
          <w:sz w:val="24"/>
          <w:szCs w:val="24"/>
          <w:lang w:eastAsia="ru-RU"/>
        </w:rPr>
        <w:t> қолдануға болады. Қысқа уақытқа, бірнеше минутқа қыздыру үшін </w:t>
      </w:r>
      <w:r w:rsidRPr="001376F2">
        <w:rPr>
          <w:rFonts w:ascii="Times New Roman" w:eastAsia="Times New Roman" w:hAnsi="Times New Roman" w:cs="Times New Roman"/>
          <w:i/>
          <w:iCs/>
          <w:color w:val="000000"/>
          <w:sz w:val="24"/>
          <w:szCs w:val="24"/>
          <w:lang w:eastAsia="ru-RU"/>
        </w:rPr>
        <w:t>уротропиннің</w:t>
      </w:r>
      <w:r w:rsidRPr="001376F2">
        <w:rPr>
          <w:rFonts w:ascii="Times New Roman" w:eastAsia="Times New Roman" w:hAnsi="Times New Roman" w:cs="Times New Roman"/>
          <w:color w:val="000000"/>
          <w:sz w:val="24"/>
          <w:szCs w:val="24"/>
          <w:lang w:eastAsia="ru-RU"/>
        </w:rPr>
        <w:t> таблеткасын пайдалануға болады. Бір таблетка үш минуттай жанады.</w:t>
      </w:r>
    </w:p>
    <w:p w:rsidR="001376F2" w:rsidRPr="00C37178" w:rsidRDefault="001376F2" w:rsidP="001376F2">
      <w:pPr>
        <w:spacing w:after="0" w:line="240" w:lineRule="auto"/>
        <w:rPr>
          <w:rFonts w:ascii="Times New Roman" w:eastAsia="Times New Roman" w:hAnsi="Times New Roman" w:cs="Times New Roman"/>
          <w:sz w:val="24"/>
          <w:szCs w:val="24"/>
          <w:lang w:val="kk-KZ" w:eastAsia="ru-RU"/>
        </w:rPr>
      </w:pP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b/>
          <w:bCs/>
          <w:color w:val="000000"/>
          <w:sz w:val="24"/>
          <w:szCs w:val="24"/>
          <w:lang w:eastAsia="ru-RU"/>
        </w:rPr>
        <w:t>Кептіргіш аппараттар.</w:t>
      </w:r>
      <w:r w:rsidRPr="001376F2">
        <w:rPr>
          <w:rFonts w:ascii="Times New Roman" w:eastAsia="Times New Roman" w:hAnsi="Times New Roman" w:cs="Times New Roman"/>
          <w:color w:val="000000"/>
          <w:sz w:val="24"/>
          <w:szCs w:val="24"/>
          <w:lang w:eastAsia="ru-RU"/>
        </w:rPr>
        <w:t> </w:t>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Кептіргіш шкафтар</w:t>
      </w:r>
      <w:r w:rsidRPr="001376F2">
        <w:rPr>
          <w:rFonts w:ascii="Times New Roman" w:eastAsia="Times New Roman" w:hAnsi="Times New Roman" w:cs="Times New Roman"/>
          <w:color w:val="000000"/>
          <w:sz w:val="24"/>
          <w:szCs w:val="24"/>
          <w:lang w:eastAsia="ru-RU"/>
        </w:rPr>
        <w:t> - әртүрлі объектілерді кептіру үшін қолданылатын жабдық. Оның кептіргіш-залалсыздандырғыш түрі бар. </w:t>
      </w:r>
      <w:hyperlink r:id="rId66" w:history="1">
        <w:r w:rsidRPr="001376F2">
          <w:rPr>
            <w:rFonts w:ascii="Times New Roman" w:eastAsia="Times New Roman" w:hAnsi="Times New Roman" w:cs="Times New Roman"/>
            <w:color w:val="0000FF"/>
            <w:sz w:val="24"/>
            <w:szCs w:val="24"/>
            <w:lang w:eastAsia="ru-RU"/>
          </w:rPr>
          <w:t>Онда инструменттерді</w:t>
        </w:r>
      </w:hyperlink>
      <w:r w:rsidRPr="001376F2">
        <w:rPr>
          <w:rFonts w:ascii="Times New Roman" w:eastAsia="Times New Roman" w:hAnsi="Times New Roman" w:cs="Times New Roman"/>
          <w:color w:val="000000"/>
          <w:sz w:val="24"/>
          <w:szCs w:val="24"/>
          <w:lang w:eastAsia="ru-RU"/>
        </w:rPr>
        <w:t>, ыдыстарды және басқа да бұйымдарды тек кептіріп қана қоймай залалсыздандыруға да болады. Олардың дөңгелек және тікбұрышты, бір жақты және екі жақты, отты және электрлі, жалпы қолдануға болатын және кептіргіш түрлері бар. Кептіргіш шкафтарда ыстық-суықты жібермейтін бір немесе екі есікті жұмыс камералары болады. Олардың ішінде көп тесігі бар, металлдан жасалған төсеніштері бар. Камераның ішіндегі ауаның айналуы вентилятор арқылы іске асырылады. Шкафтың көрсеткіштерінің элементтері оның сыртында, жоғарғы жағына орналастырылады. Электр шкафтарда температура автоматты түрде – термоэлементтер немесе контакты термометр арқылы іске асырылады.</w:t>
      </w:r>
      <w:r>
        <w:rPr>
          <w:rFonts w:ascii="Times New Roman" w:eastAsia="Times New Roman" w:hAnsi="Times New Roman" w:cs="Times New Roman"/>
          <w:sz w:val="24"/>
          <w:szCs w:val="24"/>
          <w:lang w:val="kk-KZ" w:eastAsia="ru-RU"/>
        </w:rPr>
        <w:t xml:space="preserve"> </w:t>
      </w:r>
      <w:r w:rsidRPr="007C3CFF">
        <w:rPr>
          <w:rFonts w:ascii="Times New Roman" w:eastAsia="Times New Roman" w:hAnsi="Times New Roman" w:cs="Times New Roman"/>
          <w:color w:val="000000"/>
          <w:sz w:val="24"/>
          <w:szCs w:val="24"/>
          <w:lang w:val="kk-KZ" w:eastAsia="ru-RU"/>
        </w:rPr>
        <w:t>Электр кептіргіш шкафтарымен жұмыс істегенде қауісідік ережесін сақтау керек. Аппарат жұмыс істеп тұрған кезде жөндеу жұмыстарын жүргізбеу керек, жұмыс камераларына жеңіл тұтанатын немесе аггрессиялық заттарды салмау керек.</w:t>
      </w:r>
      <w:r w:rsidRPr="00C37178">
        <w:rPr>
          <w:rFonts w:ascii="Times New Roman" w:eastAsia="Times New Roman" w:hAnsi="Times New Roman" w:cs="Times New Roman"/>
          <w:color w:val="000000"/>
          <w:sz w:val="24"/>
          <w:szCs w:val="24"/>
          <w:lang w:val="kk-KZ" w:eastAsia="ru-RU"/>
        </w:rPr>
        <w:br/>
      </w:r>
      <w:r w:rsidRPr="001376F2">
        <w:rPr>
          <w:rFonts w:ascii="Times New Roman" w:eastAsia="Times New Roman" w:hAnsi="Times New Roman" w:cs="Times New Roman"/>
          <w:b/>
          <w:bCs/>
          <w:color w:val="000000"/>
          <w:sz w:val="24"/>
          <w:szCs w:val="24"/>
          <w:lang w:eastAsia="ru-RU"/>
        </w:rPr>
        <w:t>Температураны тұрақтандыру үшін қолданылатын аппараттар. </w:t>
      </w:r>
      <w:r w:rsidRPr="001376F2">
        <w:rPr>
          <w:rFonts w:ascii="Times New Roman" w:eastAsia="Times New Roman" w:hAnsi="Times New Roman" w:cs="Times New Roman"/>
          <w:color w:val="000000"/>
          <w:sz w:val="24"/>
          <w:szCs w:val="24"/>
          <w:lang w:eastAsia="ru-RU"/>
        </w:rPr>
        <w:br/>
      </w:r>
      <w:r w:rsidRPr="001376F2">
        <w:rPr>
          <w:rFonts w:ascii="Times New Roman" w:eastAsia="Times New Roman" w:hAnsi="Times New Roman" w:cs="Times New Roman"/>
          <w:i/>
          <w:iCs/>
          <w:color w:val="000000"/>
          <w:sz w:val="24"/>
          <w:szCs w:val="24"/>
          <w:lang w:eastAsia="ru-RU"/>
        </w:rPr>
        <w:t>Термостаттар</w:t>
      </w:r>
      <w:r w:rsidRPr="001376F2">
        <w:rPr>
          <w:rFonts w:ascii="Times New Roman" w:eastAsia="Times New Roman" w:hAnsi="Times New Roman" w:cs="Times New Roman"/>
          <w:color w:val="000000"/>
          <w:sz w:val="24"/>
          <w:szCs w:val="24"/>
          <w:lang w:eastAsia="ru-RU"/>
        </w:rPr>
        <w:t> – тұйықталған көлемде температураны белгілі бір деңгейде ұстап тұратын аппарат. Лабораториялық жабдықтардың ішінде алатын орны ерекше. Термостат ыстық-суықтан жақсы қорғалған цилиндр, куб пішінді ыдыс. Алғашқыда </w:t>
      </w:r>
      <w:hyperlink r:id="rId67" w:history="1">
        <w:r w:rsidRPr="001376F2">
          <w:rPr>
            <w:rFonts w:ascii="Times New Roman" w:eastAsia="Times New Roman" w:hAnsi="Times New Roman" w:cs="Times New Roman"/>
            <w:color w:val="0000FF"/>
            <w:sz w:val="24"/>
            <w:szCs w:val="24"/>
            <w:lang w:eastAsia="ru-RU"/>
          </w:rPr>
          <w:t>микробиология саласында</w:t>
        </w:r>
      </w:hyperlink>
      <w:r w:rsidRPr="001376F2">
        <w:rPr>
          <w:rFonts w:ascii="Times New Roman" w:eastAsia="Times New Roman" w:hAnsi="Times New Roman" w:cs="Times New Roman"/>
          <w:color w:val="000000"/>
          <w:sz w:val="24"/>
          <w:szCs w:val="24"/>
          <w:lang w:eastAsia="ru-RU"/>
        </w:rPr>
        <w:t>, артынан биохимиялық және т.б. зерттеулерде қолданыла бастады. Жоғарғы температураны ұстау үшін және төменгі температураны ұстау үшін немесе креостат деп аталатын түрлері бар. Жылулықты ұстағыш заттарына байланысты </w:t>
      </w:r>
      <w:r w:rsidRPr="001376F2">
        <w:rPr>
          <w:rFonts w:ascii="Times New Roman" w:eastAsia="Times New Roman" w:hAnsi="Times New Roman" w:cs="Times New Roman"/>
          <w:i/>
          <w:iCs/>
          <w:color w:val="000000"/>
          <w:sz w:val="24"/>
          <w:szCs w:val="24"/>
          <w:lang w:eastAsia="ru-RU"/>
        </w:rPr>
        <w:t>құрғақ ауалы</w:t>
      </w:r>
      <w:r w:rsidRPr="001376F2">
        <w:rPr>
          <w:rFonts w:ascii="Times New Roman" w:eastAsia="Times New Roman" w:hAnsi="Times New Roman" w:cs="Times New Roman"/>
          <w:color w:val="000000"/>
          <w:sz w:val="24"/>
          <w:szCs w:val="24"/>
          <w:lang w:eastAsia="ru-RU"/>
        </w:rPr>
        <w:t> және </w:t>
      </w:r>
      <w:r w:rsidRPr="001376F2">
        <w:rPr>
          <w:rFonts w:ascii="Times New Roman" w:eastAsia="Times New Roman" w:hAnsi="Times New Roman" w:cs="Times New Roman"/>
          <w:i/>
          <w:iCs/>
          <w:color w:val="000000"/>
          <w:sz w:val="24"/>
          <w:szCs w:val="24"/>
          <w:lang w:eastAsia="ru-RU"/>
        </w:rPr>
        <w:t>сұйықты</w:t>
      </w:r>
      <w:r w:rsidRPr="001376F2">
        <w:rPr>
          <w:rFonts w:ascii="Times New Roman" w:eastAsia="Times New Roman" w:hAnsi="Times New Roman" w:cs="Times New Roman"/>
          <w:color w:val="000000"/>
          <w:sz w:val="24"/>
          <w:szCs w:val="24"/>
          <w:lang w:eastAsia="ru-RU"/>
        </w:rPr>
        <w:t> деп бөлінеді.</w:t>
      </w:r>
    </w:p>
    <w:p w:rsidR="00C37178" w:rsidRDefault="001376F2" w:rsidP="00C37178">
      <w:p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C37178">
        <w:rPr>
          <w:rFonts w:ascii="Times New Roman" w:eastAsia="Times New Roman" w:hAnsi="Times New Roman" w:cs="Times New Roman"/>
          <w:color w:val="000000"/>
          <w:sz w:val="24"/>
          <w:szCs w:val="24"/>
          <w:lang w:val="kk-KZ" w:eastAsia="ru-RU"/>
        </w:rPr>
        <w:t>Сұйықты термостаттардың бөлінуі:</w:t>
      </w:r>
    </w:p>
    <w:p w:rsidR="001376F2" w:rsidRPr="001376F2" w:rsidRDefault="001376F2" w:rsidP="00C37178">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37178">
        <w:rPr>
          <w:rFonts w:ascii="Times New Roman" w:eastAsia="Times New Roman" w:hAnsi="Times New Roman" w:cs="Times New Roman"/>
          <w:color w:val="000000"/>
          <w:sz w:val="24"/>
          <w:szCs w:val="24"/>
          <w:lang w:val="kk-KZ" w:eastAsia="ru-RU"/>
        </w:rPr>
        <w:t xml:space="preserve">төменгі температуралы, оған мысал ретінде спиртті термостаттарды келтіруге болады. </w:t>
      </w:r>
      <w:r w:rsidRPr="001376F2">
        <w:rPr>
          <w:rFonts w:ascii="Times New Roman" w:eastAsia="Times New Roman" w:hAnsi="Times New Roman" w:cs="Times New Roman"/>
          <w:color w:val="000000"/>
          <w:sz w:val="24"/>
          <w:szCs w:val="24"/>
          <w:lang w:eastAsia="ru-RU"/>
        </w:rPr>
        <w:t>Онда температура -60 - + 10ºС аралығында болады. Сондай-ақ сулы термостаттарда температура +10 - +95ºС аралығында болады. жоғарғы температуралы, оған мысал майлы (температура 100-130ºС), тұзды және се</w:t>
      </w:r>
      <w:r w:rsidR="00C37178">
        <w:rPr>
          <w:rFonts w:ascii="Times New Roman" w:eastAsia="Times New Roman" w:hAnsi="Times New Roman" w:cs="Times New Roman"/>
          <w:color w:val="000000"/>
          <w:sz w:val="24"/>
          <w:szCs w:val="24"/>
          <w:lang w:eastAsia="ru-RU"/>
        </w:rPr>
        <w:t>литрлі (температура 300-500ºС) </w:t>
      </w:r>
      <w:r w:rsidRPr="001376F2">
        <w:rPr>
          <w:rFonts w:ascii="Times New Roman" w:eastAsia="Times New Roman" w:hAnsi="Times New Roman" w:cs="Times New Roman"/>
          <w:color w:val="000000"/>
          <w:sz w:val="24"/>
          <w:szCs w:val="24"/>
          <w:lang w:eastAsia="ru-RU"/>
        </w:rPr>
        <w:t>құрғақ ауалы термостаттарда температура 300ºС және одан да жоғары болады. </w:t>
      </w:r>
    </w:p>
    <w:p w:rsidR="001376F2" w:rsidRPr="007C3CFF" w:rsidRDefault="001376F2" w:rsidP="001376F2">
      <w:pPr>
        <w:spacing w:after="0" w:line="240" w:lineRule="auto"/>
        <w:rPr>
          <w:rFonts w:ascii="Times New Roman" w:eastAsia="Times New Roman" w:hAnsi="Times New Roman" w:cs="Times New Roman"/>
          <w:sz w:val="24"/>
          <w:szCs w:val="24"/>
          <w:lang w:val="kk-KZ" w:eastAsia="ru-RU"/>
        </w:rPr>
      </w:pPr>
      <w:r w:rsidRPr="001376F2">
        <w:rPr>
          <w:rFonts w:ascii="Times New Roman" w:eastAsia="Times New Roman" w:hAnsi="Times New Roman" w:cs="Times New Roman"/>
          <w:color w:val="000000"/>
          <w:sz w:val="24"/>
          <w:szCs w:val="24"/>
          <w:lang w:eastAsia="ru-RU"/>
        </w:rPr>
        <w:t xml:space="preserve">Термостаттардағы температураның тұрақтылығы термореттеушілер, контакты термометрлер, қарсылық термометрлері арқылы қамтамасыз етіледі.Фазаның алмасуы арқылы реттелетін термометрлерде қыздырушы термоэлементтер немесе суытатын жабдық болады. Онда жылулық немесе суықтық тасымалдаушы зат белгілі бір температурадағы қыздырғыш немеесе тоңазытқыш арқылы өткеннен кейін сол </w:t>
      </w:r>
      <w:r w:rsidRPr="001376F2">
        <w:rPr>
          <w:rFonts w:ascii="Times New Roman" w:eastAsia="Times New Roman" w:hAnsi="Times New Roman" w:cs="Times New Roman"/>
          <w:color w:val="000000"/>
          <w:sz w:val="24"/>
          <w:szCs w:val="24"/>
          <w:lang w:eastAsia="ru-RU"/>
        </w:rPr>
        <w:lastRenderedPageBreak/>
        <w:t>температура термореттеушінің немесе контакты термометрдің бақылауына алынады.Қазірде шығарылатын термостаттарда бұл процесс автоматтандырылған. Термостаттардың типтеріне байланысты олардағы температура 0,1-0,5ºС дәлдік мөлшерінде беріледі..Ультратермостаттардың камераларының көлемі кішкене, қуатты, температураның тұрақтылығы жоғарғы дәлдікте, реттеуші приборлары жақсы жетілдірілген.Бірталай зерттеулерде батырылатын термостаттарды пайдаланады. Оларды да қыздырғыштары, термореттеушілері және араластырғыштары бар. Оларды температурасын реттейтін сұйыққа батырып қояды.Преципитация, коагуляция процессерінің реакциялары үшін қабырғалары мөлдір термостаттар қолданылады.Арнайы термостаттарға жататындар: термостар, Дъюар ыдысы, термобанна «ТБ-110». Олар төбесінен ашылады. Ол штативтерді, пробиркаларымен кронштейндерді және басқа да сұйықтармен толтырылған ыдыстарды орналастыруға өте қолайлы.</w:t>
      </w:r>
      <w:r>
        <w:rPr>
          <w:rFonts w:ascii="Times New Roman" w:eastAsia="Times New Roman" w:hAnsi="Times New Roman" w:cs="Times New Roman"/>
          <w:color w:val="000000"/>
          <w:sz w:val="24"/>
          <w:szCs w:val="24"/>
          <w:lang w:val="kk-KZ" w:eastAsia="ru-RU"/>
        </w:rPr>
        <w:t xml:space="preserve"> </w:t>
      </w:r>
      <w:r w:rsidRPr="001376F2">
        <w:rPr>
          <w:rFonts w:ascii="Times New Roman" w:eastAsia="Times New Roman" w:hAnsi="Times New Roman" w:cs="Times New Roman"/>
          <w:color w:val="000000"/>
          <w:sz w:val="24"/>
          <w:szCs w:val="24"/>
          <w:lang w:val="kk-KZ" w:eastAsia="ru-RU"/>
        </w:rPr>
        <w:t>Термостаттармен жұмыс істегенде электрприборларымен жұмыс істегендегідей қауіпсіздік ережелерін сақтаған жөн.</w:t>
      </w:r>
      <w:r>
        <w:rPr>
          <w:rFonts w:ascii="Times New Roman" w:eastAsia="Times New Roman" w:hAnsi="Times New Roman" w:cs="Times New Roman"/>
          <w:color w:val="000000"/>
          <w:sz w:val="24"/>
          <w:szCs w:val="24"/>
          <w:lang w:val="kk-KZ" w:eastAsia="ru-RU"/>
        </w:rPr>
        <w:t xml:space="preserve"> </w:t>
      </w:r>
      <w:r w:rsidRPr="001376F2">
        <w:rPr>
          <w:rFonts w:ascii="Times New Roman" w:eastAsia="Times New Roman" w:hAnsi="Times New Roman" w:cs="Times New Roman"/>
          <w:color w:val="000000"/>
          <w:sz w:val="24"/>
          <w:szCs w:val="24"/>
          <w:lang w:val="kk-KZ" w:eastAsia="ru-RU"/>
        </w:rPr>
        <w:t xml:space="preserve">Термостаттардың ішкі жылтыр қабырғаларын тазалықта ұстайды. </w:t>
      </w:r>
      <w:r w:rsidRPr="007C3CFF">
        <w:rPr>
          <w:rFonts w:ascii="Times New Roman" w:eastAsia="Times New Roman" w:hAnsi="Times New Roman" w:cs="Times New Roman"/>
          <w:color w:val="000000"/>
          <w:sz w:val="24"/>
          <w:szCs w:val="24"/>
          <w:lang w:val="kk-KZ" w:eastAsia="ru-RU"/>
        </w:rPr>
        <w:t>Оны коррозиядан және ластанудан сақтайды. </w:t>
      </w:r>
      <w:r w:rsidRPr="007C3CFF">
        <w:rPr>
          <w:rFonts w:ascii="Times New Roman" w:eastAsia="Times New Roman" w:hAnsi="Times New Roman" w:cs="Times New Roman"/>
          <w:color w:val="000000"/>
          <w:sz w:val="24"/>
          <w:szCs w:val="24"/>
          <w:lang w:val="kk-KZ" w:eastAsia="ru-RU"/>
        </w:rPr>
        <w:br/>
      </w:r>
      <w:r w:rsidRPr="007C3CFF">
        <w:rPr>
          <w:rFonts w:ascii="Times New Roman" w:eastAsia="Times New Roman" w:hAnsi="Times New Roman" w:cs="Times New Roman"/>
          <w:color w:val="000000"/>
          <w:sz w:val="24"/>
          <w:szCs w:val="24"/>
          <w:lang w:val="kk-KZ" w:eastAsia="ru-RU"/>
        </w:rPr>
        <w:br/>
      </w:r>
      <w:r w:rsidRPr="007C3CFF">
        <w:rPr>
          <w:rFonts w:ascii="Times New Roman" w:eastAsia="Times New Roman" w:hAnsi="Times New Roman" w:cs="Times New Roman"/>
          <w:color w:val="000000"/>
          <w:sz w:val="24"/>
          <w:szCs w:val="24"/>
          <w:lang w:val="kk-KZ" w:eastAsia="ru-RU"/>
        </w:rPr>
        <w:br/>
      </w:r>
      <w:r w:rsidRPr="007C3CFF">
        <w:rPr>
          <w:rFonts w:ascii="Times New Roman" w:eastAsia="Times New Roman" w:hAnsi="Times New Roman" w:cs="Times New Roman"/>
          <w:b/>
          <w:bCs/>
          <w:color w:val="000000"/>
          <w:sz w:val="24"/>
          <w:szCs w:val="24"/>
          <w:lang w:val="kk-KZ" w:eastAsia="ru-RU"/>
        </w:rPr>
        <w:t>Өлшегіш аппаратуралар.</w:t>
      </w:r>
      <w:r w:rsidRPr="007C3CFF">
        <w:rPr>
          <w:rFonts w:ascii="Times New Roman" w:eastAsia="Times New Roman" w:hAnsi="Times New Roman" w:cs="Times New Roman"/>
          <w:color w:val="000000"/>
          <w:sz w:val="24"/>
          <w:szCs w:val="24"/>
          <w:lang w:val="kk-KZ" w:eastAsia="ru-RU"/>
        </w:rPr>
        <w:t> </w:t>
      </w:r>
      <w:r w:rsidRPr="007C3CFF">
        <w:rPr>
          <w:rFonts w:ascii="Times New Roman" w:eastAsia="Times New Roman" w:hAnsi="Times New Roman" w:cs="Times New Roman"/>
          <w:color w:val="000000"/>
          <w:sz w:val="24"/>
          <w:szCs w:val="24"/>
          <w:lang w:val="kk-KZ" w:eastAsia="ru-RU"/>
        </w:rPr>
        <w:br/>
      </w:r>
      <w:r w:rsidRPr="007C3CFF">
        <w:rPr>
          <w:rFonts w:ascii="Times New Roman" w:eastAsia="Times New Roman" w:hAnsi="Times New Roman" w:cs="Times New Roman"/>
          <w:i/>
          <w:iCs/>
          <w:color w:val="000000"/>
          <w:sz w:val="24"/>
          <w:szCs w:val="24"/>
          <w:lang w:val="kk-KZ" w:eastAsia="ru-RU"/>
        </w:rPr>
        <w:t>Өлшеу</w:t>
      </w:r>
      <w:r w:rsidRPr="007C3CFF">
        <w:rPr>
          <w:rFonts w:ascii="Times New Roman" w:eastAsia="Times New Roman" w:hAnsi="Times New Roman" w:cs="Times New Roman"/>
          <w:color w:val="000000"/>
          <w:sz w:val="24"/>
          <w:szCs w:val="24"/>
          <w:lang w:val="kk-KZ" w:eastAsia="ru-RU"/>
        </w:rPr>
        <w:t> – лабораториялық анализдерде жиі қолданылатын көмекші процедура. Сондықтан да лабораториялық приборлардың ішінде ең көп тарағаны заттардың массасын анықтау үшін </w:t>
      </w:r>
      <w:hyperlink r:id="rId68" w:history="1">
        <w:r w:rsidRPr="007C3CFF">
          <w:rPr>
            <w:rFonts w:ascii="Times New Roman" w:eastAsia="Times New Roman" w:hAnsi="Times New Roman" w:cs="Times New Roman"/>
            <w:color w:val="0000FF"/>
            <w:sz w:val="24"/>
            <w:szCs w:val="24"/>
            <w:lang w:val="kk-KZ" w:eastAsia="ru-RU"/>
          </w:rPr>
          <w:t>пайдаланылатын </w:t>
        </w:r>
      </w:hyperlink>
      <w:r w:rsidRPr="007C3CFF">
        <w:rPr>
          <w:rFonts w:ascii="Times New Roman" w:eastAsia="Times New Roman" w:hAnsi="Times New Roman" w:cs="Times New Roman"/>
          <w:i/>
          <w:iCs/>
          <w:color w:val="000000"/>
          <w:sz w:val="24"/>
          <w:szCs w:val="24"/>
          <w:lang w:val="kk-KZ" w:eastAsia="ru-RU"/>
        </w:rPr>
        <w:t>таразылар.</w:t>
      </w:r>
      <w:r w:rsidRPr="007C3CFF">
        <w:rPr>
          <w:rFonts w:ascii="Times New Roman" w:eastAsia="Times New Roman" w:hAnsi="Times New Roman" w:cs="Times New Roman"/>
          <w:color w:val="000000"/>
          <w:sz w:val="24"/>
          <w:szCs w:val="24"/>
          <w:lang w:val="kk-KZ" w:eastAsia="ru-RU"/>
        </w:rPr>
        <w:t> </w:t>
      </w:r>
      <w:r>
        <w:rPr>
          <w:rFonts w:ascii="Times New Roman" w:eastAsia="Times New Roman" w:hAnsi="Times New Roman" w:cs="Times New Roman"/>
          <w:color w:val="000000"/>
          <w:sz w:val="24"/>
          <w:szCs w:val="24"/>
          <w:lang w:val="kk-KZ" w:eastAsia="ru-RU"/>
        </w:rPr>
        <w:t xml:space="preserve"> </w:t>
      </w:r>
      <w:r w:rsidRPr="001376F2">
        <w:rPr>
          <w:rFonts w:ascii="Times New Roman" w:eastAsia="Times New Roman" w:hAnsi="Times New Roman" w:cs="Times New Roman"/>
          <w:color w:val="000000"/>
          <w:sz w:val="24"/>
          <w:szCs w:val="24"/>
          <w:lang w:val="kk-KZ" w:eastAsia="ru-RU"/>
        </w:rPr>
        <w:t xml:space="preserve">Таразы – дененің массасын оған әсер ететін салмақ күші арқылы анықтайтын прибор. </w:t>
      </w:r>
      <w:r w:rsidRPr="007C3CFF">
        <w:rPr>
          <w:rFonts w:ascii="Times New Roman" w:eastAsia="Times New Roman" w:hAnsi="Times New Roman" w:cs="Times New Roman"/>
          <w:color w:val="000000"/>
          <w:sz w:val="24"/>
          <w:szCs w:val="24"/>
          <w:lang w:val="kk-KZ" w:eastAsia="ru-RU"/>
        </w:rPr>
        <w:t>Дененің массасы немесе бірлік ретінде алынған массамен салыстыру арқылы, немесе дененің жерге тартылу күшін анықтау арқылы, немесе қосалқы түрде электрмен өлшеу арқылы анықталады.Жұмыс істеу принципіне қарай иықты және пружиналы болып бөлінеді. Иықты таразылар көбірек тараған. Олар иық жүйелерінен және тірегіштен тұрады. Тірегіш ретінде призма және жастық деген қосымша құралдар қолданылады. Олар жуықтап өлшеу үшін болаттан, ал дәлдікпен өлшеу үшін Агата-тасынан, Корундадан жасалады.Иықты таразылар тең иықты және әртүрлі иықты болып бөлінеді. Тең иықты таразыларда тірегіш тура ортасына, ал әртүрлі иықты таразыларда орталықтан бір жағына қарай ауытқып орналастырылады. Мұнда иықтардың теңдік заңы қолданылған. Өлшеу жүкті гир тастары арқылы теңестірумен іске асырылады. Соңғы кезде кейбір жағдайларда таразыны тепе-теңдікке келтіру үшін электронды жабдықтар пайдаланылуда.</w:t>
      </w:r>
    </w:p>
    <w:p w:rsidR="001376F2" w:rsidRPr="001376F2" w:rsidRDefault="001376F2" w:rsidP="001376F2">
      <w:p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Өлшеу дәлдігіне қарай таразылардың түрлері:</w:t>
      </w:r>
    </w:p>
    <w:p w:rsidR="001376F2" w:rsidRPr="007C3CFF" w:rsidRDefault="001376F2" w:rsidP="001376F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добалмен өлшеу үшін (дәлдігі 1 г-ға дейін); </w:t>
      </w:r>
    </w:p>
    <w:p w:rsidR="001376F2" w:rsidRPr="007C3CFF" w:rsidRDefault="001376F2" w:rsidP="001376F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дәлдікпен өлшеу үшін (дәлдігі 10 мг-ға дейін); </w:t>
      </w:r>
    </w:p>
    <w:p w:rsidR="001376F2" w:rsidRPr="007C3CFF" w:rsidRDefault="001376F2" w:rsidP="001376F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өте дәлдікпен – аналитикалық өлшеу үшін, олар бірнеше түрлерге бөлінеді: </w:t>
      </w:r>
    </w:p>
    <w:p w:rsidR="001376F2" w:rsidRPr="007C3CFF" w:rsidRDefault="001376F2" w:rsidP="001376F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аналитикалық химиялық (дәлдігі 0,1-1,0 мг). Оған мысал ретінде 200 г-ға дейін өлшеуге болатын АДВ типті немесе аналитикалық жартылай автоматтық – ВАО- 200 типті таразыларды келтіруге болады; </w:t>
      </w:r>
    </w:p>
    <w:p w:rsidR="001376F2" w:rsidRPr="007C3CFF" w:rsidRDefault="001376F2" w:rsidP="001376F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аналитикалық жартылай микрохимиялық (дәлдігі 0,01-0,05 мг), микрошкаласы бар, 20 г-ға дейін өлшеуге болатын таразы; </w:t>
      </w:r>
    </w:p>
    <w:p w:rsidR="001376F2" w:rsidRPr="007C3CFF" w:rsidRDefault="001376F2" w:rsidP="001376F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аналитикалық ультрахимиялық (дәлдігі 0,001-0,05 мг). Олардың ішінде арнайы пробиркалық (дәлдігі 0,004 мг) және бір тарелкалық – жартылай автоматты, жылдам </w:t>
      </w:r>
      <w:hyperlink r:id="rId69" w:history="1">
        <w:r w:rsidRPr="007C3CFF">
          <w:rPr>
            <w:rFonts w:ascii="Times New Roman" w:eastAsia="Times New Roman" w:hAnsi="Times New Roman" w:cs="Times New Roman"/>
            <w:color w:val="0000FF"/>
            <w:sz w:val="24"/>
            <w:szCs w:val="24"/>
            <w:lang w:val="kk-KZ" w:eastAsia="ru-RU"/>
          </w:rPr>
          <w:t>өлшеуге арналған таразылар</w:t>
        </w:r>
      </w:hyperlink>
      <w:r w:rsidRPr="007C3CFF">
        <w:rPr>
          <w:rFonts w:ascii="Times New Roman" w:eastAsia="Times New Roman" w:hAnsi="Times New Roman" w:cs="Times New Roman"/>
          <w:color w:val="000000"/>
          <w:sz w:val="24"/>
          <w:szCs w:val="24"/>
          <w:lang w:val="kk-KZ" w:eastAsia="ru-RU"/>
        </w:rPr>
        <w:t>; </w:t>
      </w:r>
    </w:p>
    <w:p w:rsidR="001376F2" w:rsidRPr="001376F2" w:rsidRDefault="001376F2" w:rsidP="001376F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электронды – ЭМ-І типті таразы. </w:t>
      </w:r>
    </w:p>
    <w:p w:rsidR="001376F2" w:rsidRPr="001376F2" w:rsidRDefault="001376F2" w:rsidP="001376F2">
      <w:pPr>
        <w:spacing w:after="0" w:line="240" w:lineRule="auto"/>
        <w:rPr>
          <w:rFonts w:ascii="Times New Roman" w:eastAsia="Times New Roman" w:hAnsi="Times New Roman" w:cs="Times New Roman"/>
          <w:sz w:val="24"/>
          <w:szCs w:val="24"/>
          <w:lang w:eastAsia="ru-RU"/>
        </w:rPr>
      </w:pPr>
      <w:r w:rsidRPr="001376F2">
        <w:rPr>
          <w:rFonts w:ascii="Times New Roman" w:eastAsia="Times New Roman" w:hAnsi="Times New Roman" w:cs="Times New Roman"/>
          <w:color w:val="000000"/>
          <w:sz w:val="24"/>
          <w:szCs w:val="24"/>
          <w:lang w:eastAsia="ru-RU"/>
        </w:rPr>
        <w:t>Өте аз мөлшерді жылдам және дәл өлшеу үшін торзионды немесе айналдырмалы таразылар қолданылады. Олардың сезімтал элементтері ретінде серпімді жіпше немесе спиралды серппе қолданылады.Таразылардың барлық типтеріне ортақ сипаттама:</w:t>
      </w:r>
    </w:p>
    <w:p w:rsidR="001376F2" w:rsidRPr="001376F2" w:rsidRDefault="001376F2" w:rsidP="001376F2">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lastRenderedPageBreak/>
        <w:t>Олардың метрологиялық көрсеткіштерін бұзбай жоғарғы өлшеу салмағы; </w:t>
      </w:r>
    </w:p>
    <w:p w:rsidR="001376F2" w:rsidRPr="001376F2" w:rsidRDefault="001376F2" w:rsidP="001376F2">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Шкаланың әрбір бөлігі белгілі бір массаға дәл келеді; </w:t>
      </w:r>
    </w:p>
    <w:p w:rsidR="001376F2" w:rsidRPr="001376F2" w:rsidRDefault="001376F2" w:rsidP="001376F2">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Өлшенетін заттың нақтылы салмағы мен бір рет өлшеу нәтижесінің арасындағы мүмкін болатын айырмашылық; </w:t>
      </w:r>
    </w:p>
    <w:p w:rsidR="001376F2" w:rsidRPr="00C37178" w:rsidRDefault="001376F2" w:rsidP="00C37178">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Бір затты бірнеше рет өлшегенде мүмкін болатын айырмашылықтың жоғарғы көрсеткіші. </w:t>
      </w:r>
      <w:r w:rsidRPr="00C37178">
        <w:rPr>
          <w:rFonts w:ascii="Times New Roman" w:eastAsia="Times New Roman" w:hAnsi="Times New Roman" w:cs="Times New Roman"/>
          <w:color w:val="000000"/>
          <w:sz w:val="24"/>
          <w:szCs w:val="24"/>
          <w:lang w:eastAsia="ru-RU"/>
        </w:rPr>
        <w:br/>
        <w:t>ТМД елдерінде, оның ішінде Қазақстанда өлшеу және масса бірлігін тағайындауға арналған нұсқау бойынша гирлердің төмендегідей массалары белгіленген: 20, 10, 5, 2, 1 кг; 500, 200, 100, 50, 20, 10,5, 2,1 г; 500, 200, 100, 50, 20, 10, 5, 2, 1 мг.</w:t>
      </w:r>
    </w:p>
    <w:p w:rsidR="001376F2" w:rsidRPr="007C3CFF" w:rsidRDefault="001376F2" w:rsidP="001376F2">
      <w:pPr>
        <w:spacing w:before="100" w:beforeAutospacing="1" w:after="100" w:afterAutospacing="1" w:line="240" w:lineRule="auto"/>
        <w:jc w:val="both"/>
        <w:rPr>
          <w:rFonts w:ascii="Times New Roman" w:eastAsia="Times New Roman" w:hAnsi="Times New Roman" w:cs="Times New Roman"/>
          <w:color w:val="000000"/>
          <w:sz w:val="24"/>
          <w:szCs w:val="24"/>
          <w:lang w:val="kk-KZ" w:eastAsia="ru-RU"/>
        </w:rPr>
      </w:pPr>
      <w:r w:rsidRPr="001376F2">
        <w:rPr>
          <w:rFonts w:ascii="Times New Roman" w:eastAsia="Times New Roman" w:hAnsi="Times New Roman" w:cs="Times New Roman"/>
          <w:color w:val="000000"/>
          <w:sz w:val="24"/>
          <w:szCs w:val="24"/>
          <w:lang w:eastAsia="ru-RU"/>
        </w:rPr>
        <w:t>Гирелрдің әртүрлі салмақтары жинақталып набор ретінде шығарылады. Дәл өлшеу үшін қолданылатын 500 граммнан 1 граммға дейінгі салмақтағы гирлер мыс құймасынан немесе тотықпайтын болаттан қиылған конус түрінде дайындалады. 500 мг-нан 1 мг-ға дейінгі салмақтағы гирлер аллюминийден, никельден, нейзельберден немесе платинадан бұрышы майыстырылған тік бұрышты пластинка ретінде шығарылады.Приборлардың көрсеткіштерінің дұрыстығын өлшеу стандарт Комитеті екі жылда бір рет тексеріп, клейма қойып отырады.Аналитикалық және І класс техникалық таразылар тіреуіштері тұрақты қабырғаға бекітілген арнайы сөрелерге орналастырылады. Оның ішінде аналитикалық таразыларға ерекше талап қойылады. Олар жылу батареясына жақын болмауы керек, тікелей күн сәулесінің түспеуін қадағалайды, сөре тіреуіштерін сыртқы </w:t>
      </w:r>
      <w:hyperlink r:id="rId70" w:history="1">
        <w:r w:rsidRPr="001376F2">
          <w:rPr>
            <w:rFonts w:ascii="Times New Roman" w:eastAsia="Times New Roman" w:hAnsi="Times New Roman" w:cs="Times New Roman"/>
            <w:color w:val="0000FF"/>
            <w:sz w:val="24"/>
            <w:szCs w:val="24"/>
            <w:lang w:eastAsia="ru-RU"/>
          </w:rPr>
          <w:t>қабырғаға орнатпау керек</w:t>
        </w:r>
      </w:hyperlink>
      <w:r w:rsidRPr="001376F2">
        <w:rPr>
          <w:rFonts w:ascii="Times New Roman" w:eastAsia="Times New Roman" w:hAnsi="Times New Roman" w:cs="Times New Roman"/>
          <w:color w:val="000000"/>
          <w:sz w:val="24"/>
          <w:szCs w:val="24"/>
          <w:lang w:eastAsia="ru-RU"/>
        </w:rPr>
        <w:t>, себебі температура айырмашылығы салмақ көрсеткішіне әсер етеді. Таразыларды вибрациядан қорғау мақсатында оларды қалың мрамор плиталарына орналастырады. Арнайы өлшеу бөлмесі болғанда бұл мәселелер оңай шешіледі, бірақ барлық шаруашылық жағдайларда ондай мүмкіншіліктер бола бермейді. Оларды жалпы бөлмелерде орналастырғанда ол бөлмеде концентратты қышқылдардың болмауын қадағалау керек, олар таразы бөлшектерінің коррозияға ұшырауына апарып соғады.</w:t>
      </w:r>
      <w:r>
        <w:rPr>
          <w:rFonts w:ascii="Times New Roman" w:eastAsia="Times New Roman" w:hAnsi="Times New Roman" w:cs="Times New Roman"/>
          <w:color w:val="000000"/>
          <w:sz w:val="24"/>
          <w:szCs w:val="24"/>
          <w:lang w:val="kk-KZ" w:eastAsia="ru-RU"/>
        </w:rPr>
        <w:t xml:space="preserve"> </w:t>
      </w:r>
      <w:r w:rsidRPr="001376F2">
        <w:rPr>
          <w:rFonts w:ascii="Times New Roman" w:eastAsia="Times New Roman" w:hAnsi="Times New Roman" w:cs="Times New Roman"/>
          <w:color w:val="000000"/>
          <w:sz w:val="24"/>
          <w:szCs w:val="24"/>
          <w:lang w:val="kk-KZ" w:eastAsia="ru-RU"/>
        </w:rPr>
        <w:t xml:space="preserve">Таразы платформаларының, көп жағдайларда, олардың деңгейін реттеу үшін қолданылатын, бұралып қосылатын аяқтары болады. </w:t>
      </w:r>
      <w:r w:rsidRPr="007C3CFF">
        <w:rPr>
          <w:rFonts w:ascii="Times New Roman" w:eastAsia="Times New Roman" w:hAnsi="Times New Roman" w:cs="Times New Roman"/>
          <w:color w:val="000000"/>
          <w:sz w:val="24"/>
          <w:szCs w:val="24"/>
          <w:lang w:val="kk-KZ" w:eastAsia="ru-RU"/>
        </w:rPr>
        <w:t>Жаңа алынған таразыларды жинау кезінде олардың бөлшектеріндегі арнайы белгілеріне – номерлеріне көңіл аудару керек.</w:t>
      </w:r>
    </w:p>
    <w:p w:rsidR="001376F2" w:rsidRPr="007C3CFF" w:rsidRDefault="001376F2" w:rsidP="001376F2">
      <w:pPr>
        <w:spacing w:before="100" w:beforeAutospacing="1" w:after="100" w:afterAutospacing="1" w:line="240" w:lineRule="auto"/>
        <w:rPr>
          <w:rFonts w:ascii="Times New Roman" w:eastAsia="Times New Roman" w:hAnsi="Times New Roman" w:cs="Times New Roman"/>
          <w:color w:val="000000"/>
          <w:sz w:val="24"/>
          <w:szCs w:val="24"/>
          <w:lang w:val="kk-KZ" w:eastAsia="ru-RU"/>
        </w:rPr>
      </w:pPr>
      <w:r w:rsidRPr="007C3CFF">
        <w:rPr>
          <w:rFonts w:ascii="Times New Roman" w:eastAsia="Times New Roman" w:hAnsi="Times New Roman" w:cs="Times New Roman"/>
          <w:color w:val="000000"/>
          <w:sz w:val="24"/>
          <w:szCs w:val="24"/>
          <w:lang w:val="kk-KZ" w:eastAsia="ru-RU"/>
        </w:rPr>
        <w:t>І-ші классты техникалық және аналитикалық таразыларда өлшеу жұмысы ауа ағымынан қорғайтын, есігі жабық витринаның ішінде жүргізіледі. Өлшеу алдында таразының деңгейінің дұрыстығына көз жеткізір алу керек.</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37178">
        <w:rPr>
          <w:rFonts w:ascii="Times New Roman" w:eastAsia="Times New Roman" w:hAnsi="Times New Roman" w:cs="Times New Roman"/>
          <w:color w:val="000000"/>
          <w:sz w:val="24"/>
          <w:szCs w:val="24"/>
          <w:lang w:val="kk-KZ" w:eastAsia="ru-RU"/>
        </w:rPr>
        <w:t xml:space="preserve">Таразылармен, әсіресе аналитикалық таразылармен жұмыс істегенде өте сақтық керек. </w:t>
      </w:r>
      <w:r w:rsidRPr="001376F2">
        <w:rPr>
          <w:rFonts w:ascii="Times New Roman" w:eastAsia="Times New Roman" w:hAnsi="Times New Roman" w:cs="Times New Roman"/>
          <w:color w:val="000000"/>
          <w:sz w:val="24"/>
          <w:szCs w:val="24"/>
          <w:lang w:eastAsia="ru-RU"/>
        </w:rPr>
        <w:t>Оларды бір орыннан екінші орынға оған себепсіз жылжыта беруге болмайды;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Олар әрқашанда таза тұруы керек. Өлшеу алдында олардың тарелкаларын тазалап сүртіп отыру қажет;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Өлшеу үшін затты бірден таразының тарелкасына салмай, арнайы ыдыс қолдану керек;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Таразының жанында өлшенетін заттың қосымша бөліктері тұруы шарт;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Иісі бар және улы заттарды өлшеу процессін тек сору шкафы бар орындарда жүргізеді;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Аналитикалық таразыларда ашық ыдыстарда йодты; аммиакты; азот, тұз, сірке қышқылдарын; үш-бес хлорлы фосфорды; ұшқыш </w:t>
      </w:r>
      <w:hyperlink r:id="rId71" w:history="1">
        <w:r w:rsidRPr="001376F2">
          <w:rPr>
            <w:rFonts w:ascii="Times New Roman" w:eastAsia="Times New Roman" w:hAnsi="Times New Roman" w:cs="Times New Roman"/>
            <w:color w:val="0000FF"/>
            <w:sz w:val="24"/>
            <w:szCs w:val="24"/>
            <w:lang w:eastAsia="ru-RU"/>
          </w:rPr>
          <w:t>заттарды өлшеуге болмайды</w:t>
        </w:r>
      </w:hyperlink>
      <w:r w:rsidRPr="001376F2">
        <w:rPr>
          <w:rFonts w:ascii="Times New Roman" w:eastAsia="Times New Roman" w:hAnsi="Times New Roman" w:cs="Times New Roman"/>
          <w:color w:val="000000"/>
          <w:sz w:val="24"/>
          <w:szCs w:val="24"/>
          <w:lang w:eastAsia="ru-RU"/>
        </w:rPr>
        <w:t>;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Әртүрлі салмақты гирлермен, әсіресе аналитикалық, қатынаста сақтық керек. Оларды тек пинцетпен ғана алуға болады;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t>Оларды қолдана салысымен өз орындарына жинап қояды, таразы тарелкасында қалдыруға болмайды; </w:t>
      </w:r>
    </w:p>
    <w:p w:rsidR="001376F2" w:rsidRPr="001376F2" w:rsidRDefault="001376F2" w:rsidP="001376F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376F2">
        <w:rPr>
          <w:rFonts w:ascii="Times New Roman" w:eastAsia="Times New Roman" w:hAnsi="Times New Roman" w:cs="Times New Roman"/>
          <w:color w:val="000000"/>
          <w:sz w:val="24"/>
          <w:szCs w:val="24"/>
          <w:lang w:eastAsia="ru-RU"/>
        </w:rPr>
        <w:lastRenderedPageBreak/>
        <w:t>Аналитикалық таразылар мамандармен ауық-ауық тексеріліп отыруы қажет. Күрделі бұзылыстарды өздігінен жөндеуге болмайды. </w:t>
      </w:r>
    </w:p>
    <w:p w:rsidR="00C37178" w:rsidRDefault="00C37178" w:rsidP="00AF2912">
      <w:pPr>
        <w:tabs>
          <w:tab w:val="left" w:pos="3690"/>
        </w:tabs>
        <w:jc w:val="center"/>
        <w:rPr>
          <w:rFonts w:ascii="Times New Roman" w:hAnsi="Times New Roman" w:cs="Times New Roman"/>
          <w:b/>
          <w:sz w:val="28"/>
          <w:szCs w:val="28"/>
          <w:lang w:val="kk-KZ"/>
        </w:rPr>
      </w:pPr>
    </w:p>
    <w:p w:rsidR="00C37178" w:rsidRDefault="00C37178" w:rsidP="00AF2912">
      <w:pPr>
        <w:tabs>
          <w:tab w:val="left" w:pos="3690"/>
        </w:tabs>
        <w:jc w:val="center"/>
        <w:rPr>
          <w:rFonts w:ascii="Times New Roman" w:hAnsi="Times New Roman" w:cs="Times New Roman"/>
          <w:b/>
          <w:sz w:val="28"/>
          <w:szCs w:val="28"/>
          <w:lang w:val="kk-KZ"/>
        </w:rPr>
      </w:pPr>
    </w:p>
    <w:p w:rsidR="00C37178" w:rsidRDefault="00C37178" w:rsidP="00AF2912">
      <w:pPr>
        <w:tabs>
          <w:tab w:val="left" w:pos="3690"/>
        </w:tabs>
        <w:jc w:val="center"/>
        <w:rPr>
          <w:rFonts w:ascii="Times New Roman" w:hAnsi="Times New Roman" w:cs="Times New Roman"/>
          <w:b/>
          <w:sz w:val="28"/>
          <w:szCs w:val="28"/>
          <w:lang w:val="kk-KZ"/>
        </w:rPr>
      </w:pPr>
    </w:p>
    <w:p w:rsidR="00BD4C51" w:rsidRDefault="00BD4C51" w:rsidP="00AF2912">
      <w:pPr>
        <w:tabs>
          <w:tab w:val="left" w:pos="3690"/>
        </w:tabs>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 12</w:t>
      </w:r>
    </w:p>
    <w:p w:rsidR="00BD4C51" w:rsidRDefault="00AA7D87" w:rsidP="00AF2912">
      <w:pPr>
        <w:tabs>
          <w:tab w:val="left" w:pos="3690"/>
        </w:tabs>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Дератизация </w:t>
      </w:r>
    </w:p>
    <w:p w:rsidR="00AA7D87" w:rsidRPr="00AA7D87" w:rsidRDefault="00AA7D87" w:rsidP="00AA7D87">
      <w:pPr>
        <w:pStyle w:val="3"/>
        <w:shd w:val="clear" w:color="auto" w:fill="E8E9EB"/>
        <w:spacing w:before="225" w:beforeAutospacing="0" w:after="135" w:afterAutospacing="0" w:line="390" w:lineRule="atLeast"/>
        <w:textAlignment w:val="baseline"/>
        <w:rPr>
          <w:b w:val="0"/>
          <w:bCs w:val="0"/>
          <w:color w:val="1E1E1E"/>
          <w:sz w:val="24"/>
          <w:szCs w:val="24"/>
          <w:lang w:val="kk-KZ"/>
        </w:rPr>
      </w:pPr>
      <w:r w:rsidRPr="00AA7D87">
        <w:rPr>
          <w:b w:val="0"/>
          <w:bCs w:val="0"/>
          <w:color w:val="1E1E1E"/>
          <w:sz w:val="24"/>
          <w:szCs w:val="24"/>
          <w:lang w:val="kk-KZ"/>
        </w:rPr>
        <w:t>Мақсаты: Дезинфекцияны ұйымдастыру және жүргізу</w:t>
      </w:r>
    </w:p>
    <w:p w:rsidR="00AA7D87" w:rsidRPr="00AA7D87" w:rsidRDefault="00AA7D87" w:rsidP="00AA7D87">
      <w:pPr>
        <w:pStyle w:val="a6"/>
        <w:shd w:val="clear" w:color="auto" w:fill="E8E9EB"/>
        <w:spacing w:before="0" w:beforeAutospacing="0" w:after="0" w:afterAutospacing="0" w:line="285" w:lineRule="atLeast"/>
        <w:textAlignment w:val="baseline"/>
        <w:rPr>
          <w:color w:val="000000"/>
          <w:spacing w:val="2"/>
          <w:lang w:val="kk-KZ"/>
        </w:rPr>
      </w:pPr>
      <w:r w:rsidRPr="00AA7D87">
        <w:rPr>
          <w:color w:val="000000"/>
          <w:spacing w:val="2"/>
          <w:lang w:val="kk-KZ"/>
        </w:rPr>
        <w:t>Тітіркендіргіш әсері және аллергиялық реакциялар тудыратын препараттармен үй-жайларды себелеу, тозаңдату, сүрту әдістерімен дезинфекциялау адамдар болмаған кезде жүргізіледі.</w:t>
      </w:r>
      <w:r w:rsidRPr="00AA7D87">
        <w:rPr>
          <w:color w:val="000000"/>
          <w:spacing w:val="2"/>
          <w:lang w:val="kk-KZ"/>
        </w:rPr>
        <w:br/>
      </w:r>
      <w:bookmarkStart w:id="27" w:name="z17"/>
      <w:bookmarkEnd w:id="27"/>
      <w:r w:rsidRPr="00AA7D87">
        <w:rPr>
          <w:color w:val="000000"/>
          <w:spacing w:val="2"/>
          <w:lang w:val="kk-KZ"/>
        </w:rPr>
        <w:t>Жекелеген объектілерді зарарсыздандыру кезінде дезқұралдардың шығыны осы Санитариялық қағидаларға </w:t>
      </w:r>
      <w:hyperlink r:id="rId72" w:anchor="z157" w:history="1">
        <w:r w:rsidRPr="00AA7D87">
          <w:rPr>
            <w:rStyle w:val="a7"/>
            <w:color w:val="073A5E"/>
            <w:spacing w:val="2"/>
            <w:lang w:val="kk-KZ"/>
          </w:rPr>
          <w:t>2-қосымшаға</w:t>
        </w:r>
      </w:hyperlink>
      <w:r w:rsidRPr="00AA7D87">
        <w:rPr>
          <w:color w:val="000000"/>
          <w:spacing w:val="2"/>
          <w:lang w:val="kk-KZ"/>
        </w:rPr>
        <w:t>сәйкес есептеледі.</w:t>
      </w:r>
      <w:r w:rsidRPr="00AA7D87">
        <w:rPr>
          <w:color w:val="000000"/>
          <w:spacing w:val="2"/>
          <w:lang w:val="kk-KZ"/>
        </w:rPr>
        <w:br/>
      </w:r>
      <w:bookmarkStart w:id="28" w:name="z18"/>
      <w:bookmarkEnd w:id="28"/>
      <w:r w:rsidRPr="00AA7D87">
        <w:rPr>
          <w:color w:val="000000"/>
          <w:spacing w:val="2"/>
          <w:lang w:val="kk-KZ"/>
        </w:rPr>
        <w:t>Инфекциялық аурудың ошағында ағымдағы дезинфекция науқасты анықтаған кезден бастап емдеуге жатқызғанға дейінгі кезеңде жүргізіледі, үйде емделген кезде – аурудан жазылғанға дейін, реконвалесценттер мен бактерия тасымалдаушыларда – толық сауыққанға дейін жүргізіледі.</w:t>
      </w:r>
      <w:r w:rsidRPr="00AA7D87">
        <w:rPr>
          <w:color w:val="000000"/>
          <w:spacing w:val="2"/>
          <w:lang w:val="kk-KZ"/>
        </w:rPr>
        <w:br/>
      </w:r>
      <w:bookmarkStart w:id="29" w:name="z19"/>
      <w:bookmarkEnd w:id="29"/>
      <w:r w:rsidRPr="00AA7D87">
        <w:rPr>
          <w:color w:val="000000"/>
          <w:spacing w:val="2"/>
          <w:lang w:val="kk-KZ"/>
        </w:rPr>
        <w:t>Ағымдағы дезинфекцияны денсаулық сақтау ұйымының медицина қызметкері ұйымдастырады, оны науқасқа күтім жасайтын адам, реконвалесценттің немесе бактерия тасымалдаушының өзі жүргізеді.</w:t>
      </w:r>
      <w:r w:rsidRPr="00AA7D87">
        <w:rPr>
          <w:color w:val="000000"/>
          <w:spacing w:val="2"/>
          <w:lang w:val="kk-KZ"/>
        </w:rPr>
        <w:br/>
      </w:r>
      <w:bookmarkStart w:id="30" w:name="z20"/>
      <w:bookmarkEnd w:id="30"/>
      <w:r w:rsidRPr="00AA7D87">
        <w:rPr>
          <w:color w:val="000000"/>
          <w:spacing w:val="2"/>
          <w:lang w:val="kk-KZ"/>
        </w:rPr>
        <w:t>Қорытынды дезинфекциялауды дезинфекциялық станциялар немесе санитариялық-эпидемиологиялық қызмет органдарының (ұйымдарының) дезинфекциялық бөлімдері (бөлімшелері), ауылдық жерлерде – медициналық-санитариялық алғашқы көмек ұйымдары жүргізеді.</w:t>
      </w:r>
      <w:r w:rsidRPr="00AA7D87">
        <w:rPr>
          <w:color w:val="000000"/>
          <w:spacing w:val="2"/>
          <w:lang w:val="kk-KZ"/>
        </w:rPr>
        <w:br/>
      </w:r>
      <w:bookmarkStart w:id="31" w:name="z21"/>
      <w:bookmarkEnd w:id="31"/>
      <w:r w:rsidRPr="00AA7D87">
        <w:rPr>
          <w:color w:val="000000"/>
          <w:spacing w:val="2"/>
          <w:lang w:val="kk-KZ"/>
        </w:rPr>
        <w:t>Қорытынды дезинфекция инфекциялық аурулар ошақтарында науқасты емдеуге жатқызу, оқшаулау, науқастың сауығуы немесе қайтыс болуы кезінен бастап бір тәулік ішінде жүзеге асырылады.</w:t>
      </w:r>
      <w:r w:rsidRPr="00AA7D87">
        <w:rPr>
          <w:color w:val="000000"/>
          <w:spacing w:val="2"/>
          <w:lang w:val="kk-KZ"/>
        </w:rPr>
        <w:br/>
      </w:r>
      <w:bookmarkStart w:id="32" w:name="z22"/>
      <w:bookmarkEnd w:id="32"/>
      <w:r w:rsidRPr="00AA7D87">
        <w:rPr>
          <w:color w:val="000000"/>
          <w:spacing w:val="2"/>
          <w:lang w:val="kk-KZ"/>
        </w:rPr>
        <w:t>Инфекциялық аурулар ошақтарында қорытынды дезинфекциялауды жүргізуге өтінімді науқасты оқшаулағаннан, емдеуге жатқызғаннан кейін, диагноз өзгертілген соң, науқас қайтыс болғаннан кейін дәрігер-эпидемиолог санитариялық-эпидемиологиялық сараптама орталықтарының бөлімдеріне (бөлімшелеріне), дезинфекциялық станцияларға, обаға қарсы күрес мекемелеріне береді. Қышыма және дерматомикоз ошақтарында қорытынды дезинфекциялау жүргізуге өтінімді емдеуші дәрігер береді.</w:t>
      </w:r>
      <w:r w:rsidRPr="00AA7D87">
        <w:rPr>
          <w:color w:val="000000"/>
          <w:spacing w:val="2"/>
          <w:lang w:val="kk-KZ"/>
        </w:rPr>
        <w:br/>
      </w:r>
      <w:bookmarkStart w:id="33" w:name="z23"/>
      <w:bookmarkEnd w:id="33"/>
      <w:r w:rsidRPr="00AA7D87">
        <w:rPr>
          <w:color w:val="000000"/>
          <w:spacing w:val="2"/>
          <w:lang w:val="kk-KZ"/>
        </w:rPr>
        <w:t>Денсаулық сақтау ұйымдарында ағымдағы дезинфекциялауды жүргізу үшін дезқұралдардың, дезинфекциялық-стерильдеу жабдығының қажеттілігін есептеу осы Санитариялық қағидаларға </w:t>
      </w:r>
      <w:hyperlink r:id="rId73" w:anchor="z163" w:history="1">
        <w:r w:rsidRPr="00AA7D87">
          <w:rPr>
            <w:rStyle w:val="a7"/>
            <w:color w:val="073A5E"/>
            <w:spacing w:val="2"/>
            <w:lang w:val="kk-KZ"/>
          </w:rPr>
          <w:t>3-қосымшаға</w:t>
        </w:r>
      </w:hyperlink>
      <w:r w:rsidRPr="00AA7D87">
        <w:rPr>
          <w:color w:val="000000"/>
          <w:spacing w:val="2"/>
          <w:lang w:val="kk-KZ"/>
        </w:rPr>
        <w:t> сәйкес жүргізіледі.</w:t>
      </w:r>
      <w:r w:rsidRPr="00AA7D87">
        <w:rPr>
          <w:color w:val="000000"/>
          <w:spacing w:val="2"/>
          <w:lang w:val="kk-KZ"/>
        </w:rPr>
        <w:br/>
      </w:r>
      <w:bookmarkStart w:id="34" w:name="z24"/>
      <w:bookmarkEnd w:id="34"/>
      <w:r w:rsidRPr="00AA7D87">
        <w:rPr>
          <w:color w:val="000000"/>
          <w:spacing w:val="2"/>
          <w:lang w:val="kk-KZ"/>
        </w:rPr>
        <w:t>Шоғырлануы ұсынылатын шоғырланудан кемінде 5 %-ға (немесе 0,1-0,2-ге) ауытқитын дезқұралдарды қолдануға жол берілмейді.</w:t>
      </w:r>
      <w:r w:rsidRPr="00AA7D87">
        <w:rPr>
          <w:color w:val="000000"/>
          <w:spacing w:val="2"/>
          <w:lang w:val="kk-KZ"/>
        </w:rPr>
        <w:br/>
      </w:r>
      <w:bookmarkStart w:id="35" w:name="z25"/>
      <w:bookmarkEnd w:id="35"/>
      <w:r w:rsidRPr="00AA7D87">
        <w:rPr>
          <w:color w:val="000000"/>
          <w:spacing w:val="2"/>
          <w:lang w:val="kk-KZ"/>
        </w:rPr>
        <w:t>Дезинфекциялау режимдерін сақтауды қанағаттанарлық түрде бағалау мынадай көрсеткіштер бойынша айқындалады:</w:t>
      </w:r>
      <w:r w:rsidRPr="00AA7D87">
        <w:rPr>
          <w:color w:val="000000"/>
          <w:spacing w:val="2"/>
          <w:lang w:val="kk-KZ"/>
        </w:rPr>
        <w:br/>
        <w:t>      1) ағымдағы дезинфекциялаудан кейін 50 минуттан кешіктірмей алынған бактериологиялық шайындылардың 3 пайызынан (бұдан әрі – %) аспайтын бақылау объектілерінен патогенді емес микрофлораны себу;</w:t>
      </w:r>
      <w:r w:rsidRPr="00AA7D87">
        <w:rPr>
          <w:color w:val="000000"/>
          <w:spacing w:val="2"/>
          <w:lang w:val="kk-KZ"/>
        </w:rPr>
        <w:br/>
        <w:t xml:space="preserve">      2) дезинфекциялау ерітінділерінің шоғырлануын азайтуға немесе арттыруға </w:t>
      </w:r>
      <w:r w:rsidRPr="00AA7D87">
        <w:rPr>
          <w:color w:val="000000"/>
          <w:spacing w:val="2"/>
          <w:lang w:val="kk-KZ"/>
        </w:rPr>
        <w:lastRenderedPageBreak/>
        <w:t>ерітінділердің берілген шоғырлануынан плюс-минус 0,1-0,2 шегінде жол беріледі;</w:t>
      </w:r>
      <w:r w:rsidRPr="00AA7D87">
        <w:rPr>
          <w:color w:val="000000"/>
          <w:spacing w:val="2"/>
          <w:lang w:val="kk-KZ"/>
        </w:rPr>
        <w:br/>
        <w:t>      3) әр түрінің қойылған сынамаларының кемінде 5 %-ын дезинфекциялау заттарының қалдық санына сәйкес келмейтін қанағаттанғысыз экспресс-сынамаларды анықтау;</w:t>
      </w:r>
      <w:r w:rsidRPr="00AA7D87">
        <w:rPr>
          <w:color w:val="000000"/>
          <w:spacing w:val="2"/>
          <w:lang w:val="kk-KZ"/>
        </w:rPr>
        <w:br/>
        <w:t>      4) тестілік бактериологиялық бақылаудың камералық дезинфекциялау режиміне сәйкес келуі;</w:t>
      </w:r>
      <w:r w:rsidRPr="00AA7D87">
        <w:rPr>
          <w:color w:val="000000"/>
          <w:spacing w:val="2"/>
          <w:lang w:val="kk-KZ"/>
        </w:rPr>
        <w:br/>
        <w:t>      5) қанның қалдық санына оң нәтижелі сынамалардың болмауы;</w:t>
      </w:r>
      <w:r w:rsidRPr="00AA7D87">
        <w:rPr>
          <w:color w:val="000000"/>
          <w:spacing w:val="2"/>
          <w:lang w:val="kk-KZ"/>
        </w:rPr>
        <w:br/>
        <w:t>      6) синтетикалық жуу заттарының сілтілік компоненттерінің және майлы дәрі-дәрмектер қалдықтарының қалдық санына оң нәтижелі сынамалардың болмауы;</w:t>
      </w:r>
      <w:r w:rsidRPr="00AA7D87">
        <w:rPr>
          <w:color w:val="000000"/>
          <w:spacing w:val="2"/>
          <w:lang w:val="kk-KZ"/>
        </w:rPr>
        <w:br/>
        <w:t>      7) стерильденбеген материалдың болмауы, стерильдеу режимінің сәйкес келуі.</w:t>
      </w:r>
      <w:r w:rsidRPr="00AA7D87">
        <w:rPr>
          <w:color w:val="000000"/>
          <w:spacing w:val="2"/>
          <w:lang w:val="kk-KZ"/>
        </w:rPr>
        <w:br/>
      </w:r>
      <w:bookmarkStart w:id="36" w:name="z26"/>
      <w:bookmarkEnd w:id="36"/>
      <w:r w:rsidRPr="00AA7D87">
        <w:rPr>
          <w:color w:val="000000"/>
          <w:spacing w:val="2"/>
          <w:lang w:val="kk-KZ"/>
        </w:rPr>
        <w:t>Ошақтардағы ағымдағы дезинфекциялаудың сапасын бақылауды мемлекеттік санитариялық-эпидемиологиялық сараптама орталықтарының мамандары зертханалық әдістерді ошақтардың кемінде 5 %-ында қолдана отырып, бір ошақтан кемінде 10 бактериологиялық шайынды алу, дезинфекциялау құралының (құрғақ препарат) 1 сынамасын, жұмыс ерітіндісінің 1 сынамасын алу арқылы жүзеге асырады.</w:t>
      </w:r>
      <w:r w:rsidRPr="00AA7D87">
        <w:rPr>
          <w:color w:val="000000"/>
          <w:spacing w:val="2"/>
          <w:lang w:val="kk-KZ"/>
        </w:rPr>
        <w:br/>
      </w:r>
      <w:bookmarkStart w:id="37" w:name="z27"/>
      <w:bookmarkEnd w:id="37"/>
      <w:r w:rsidRPr="00AA7D87">
        <w:rPr>
          <w:color w:val="000000"/>
          <w:spacing w:val="2"/>
          <w:lang w:val="kk-KZ"/>
        </w:rPr>
        <w:t>Егер патогенді емес микрофлораның болуына оң нәтижелі шайындылардың саны алынған шайындылар санының 3 %-нан аспайтынды, дезинфекциялау препаратының қалдық санының болуына теріс экспресс-сынамалар саны 5 %-дан аспайтынды және дезинфекциялау ерітінділерінің қанағаттанғысыз талдауының саны 5 %-дан аспайтынды құрайтын болса, дезинфекциялау сапасы қанағаттанарлық болып есептеледі.</w:t>
      </w:r>
      <w:r w:rsidRPr="00AA7D87">
        <w:rPr>
          <w:color w:val="000000"/>
          <w:spacing w:val="2"/>
          <w:lang w:val="kk-KZ"/>
        </w:rPr>
        <w:br/>
        <w:t>Қорытынды дезинфекциялау жүргізгеннен кейін патогенді микрофлораны сепкен кезде, соңғысы қанағаттанғысыз болып есептеледі және дезинфекция сапасын кейіннен бақылау арқылы қайта жүргізіледі.</w:t>
      </w:r>
      <w:r w:rsidRPr="00AA7D87">
        <w:rPr>
          <w:color w:val="000000"/>
          <w:spacing w:val="2"/>
          <w:lang w:val="kk-KZ"/>
        </w:rPr>
        <w:br/>
      </w:r>
      <w:bookmarkStart w:id="38" w:name="z29"/>
      <w:bookmarkEnd w:id="38"/>
      <w:r w:rsidRPr="00AA7D87">
        <w:rPr>
          <w:color w:val="000000"/>
          <w:spacing w:val="2"/>
          <w:lang w:val="kk-KZ"/>
        </w:rPr>
        <w:t>Қорытынды дезинфекциялау бойынша жұмысты ұйымдастыру сапасын бағалау мынадай көрсеткіштер бойынша айқындалады:</w:t>
      </w:r>
      <w:r w:rsidRPr="00AA7D87">
        <w:rPr>
          <w:color w:val="000000"/>
          <w:spacing w:val="2"/>
          <w:lang w:val="kk-KZ"/>
        </w:rPr>
        <w:br/>
        <w:t>      1) қорытынды дезинфекциялауға жататын ошақтар санының ішінде инфекциялық ошақтарды өңдеумен қамту – кемінде 95 %;</w:t>
      </w:r>
      <w:r w:rsidRPr="00AA7D87">
        <w:rPr>
          <w:color w:val="000000"/>
          <w:spacing w:val="2"/>
          <w:lang w:val="kk-KZ"/>
        </w:rPr>
        <w:br/>
        <w:t>      2) науқасты емдеуге жатқызу немесе ұйымдастырылған ұжымнан оқшаулау сәтінен бастап бір тәулік ішінде инфекциялық ошақтарда қорытынды дезинфекциялауды орындау, қорытынды дезинфекциялауды уақтылы жүргізу – кемінде 90 %;</w:t>
      </w:r>
      <w:r w:rsidRPr="00AA7D87">
        <w:rPr>
          <w:color w:val="000000"/>
          <w:spacing w:val="2"/>
          <w:lang w:val="kk-KZ"/>
        </w:rPr>
        <w:br/>
        <w:t>      3) камералық дезинфекциялау жүргізуге жататын ошақтар санының ішінде камералық дезинфекциялау – кемінде 95 %;</w:t>
      </w:r>
      <w:r w:rsidRPr="00AA7D87">
        <w:rPr>
          <w:color w:val="000000"/>
          <w:spacing w:val="2"/>
          <w:lang w:val="kk-KZ"/>
        </w:rPr>
        <w:br/>
        <w:t>      4) ошақтарды қорытынды дезинфекциялау сапасын бақылаумен қамту:</w:t>
      </w:r>
      <w:r w:rsidRPr="00AA7D87">
        <w:rPr>
          <w:color w:val="000000"/>
          <w:spacing w:val="2"/>
          <w:lang w:val="kk-KZ"/>
        </w:rPr>
        <w:br/>
        <w:t>      көзбен тексерген кезде – жүргізілген дезинфекцияның жалпы санының кемінде 10 %-ын (ауылдық жерде – кемінде 5 %);</w:t>
      </w:r>
      <w:r w:rsidRPr="00AA7D87">
        <w:rPr>
          <w:color w:val="000000"/>
          <w:spacing w:val="2"/>
          <w:lang w:val="kk-KZ"/>
        </w:rPr>
        <w:br/>
        <w:t>      зертханалық әдістерді қолдана отырып – дезинфекция аяқталғаннан кейін 1 сағаттан 3 сағатқа дейінгі кезеңде пәтер ошақтарының кемінде 10 %-ын.</w:t>
      </w:r>
      <w:r w:rsidRPr="00AA7D87">
        <w:rPr>
          <w:color w:val="000000"/>
          <w:spacing w:val="2"/>
          <w:lang w:val="kk-KZ"/>
        </w:rPr>
        <w:br/>
      </w:r>
      <w:bookmarkStart w:id="39" w:name="z30"/>
      <w:bookmarkEnd w:id="39"/>
      <w:r w:rsidRPr="00AA7D87">
        <w:rPr>
          <w:color w:val="000000"/>
          <w:spacing w:val="2"/>
          <w:lang w:val="kk-KZ"/>
        </w:rPr>
        <w:t>Денсаулық сақтау ұйымдарында дезинфекциялау сапасын бағалау үшін мыналар жүргізіледі:</w:t>
      </w:r>
      <w:r w:rsidRPr="00AA7D87">
        <w:rPr>
          <w:color w:val="000000"/>
          <w:spacing w:val="2"/>
          <w:lang w:val="kk-KZ"/>
        </w:rPr>
        <w:br/>
        <w:t>      1) стационарларда бір төсекке 0,3 шайынды есебімен, амбулаториялық-емханалық ұйымдарда бір келуге 0,2 шайынды есебімен заттардан және жабдықтан шайынды алу арқылы дезинфекциялаудың сапасын бактериологиялық бақылау;</w:t>
      </w:r>
      <w:r w:rsidRPr="00AA7D87">
        <w:rPr>
          <w:color w:val="000000"/>
          <w:spacing w:val="2"/>
          <w:lang w:val="kk-KZ"/>
        </w:rPr>
        <w:br/>
        <w:t>      2) бастапқы дезинфектанттардың, дезпрепараттардың жұмыс ерітінділерінің әр түрінің сынамаларының кемінде 2 сынамасын зерттеу. Сынамаларды алу кезінде сынаманың алынған күні, дезинфекциялау ерітіндісінің дайындалған күні, оның шоғырлануы, қолданылу мақсаты белгіленеді;</w:t>
      </w:r>
      <w:r w:rsidRPr="00AA7D87">
        <w:rPr>
          <w:color w:val="000000"/>
          <w:spacing w:val="2"/>
          <w:lang w:val="kk-KZ"/>
        </w:rPr>
        <w:br/>
        <w:t>      3) камераның типі мен көлеміне байланысты дезинфекциялау камераларының жұмысының тиімділігін бақылау камераның үш жазықтығында 5-10 бактериялық (химиялық) тест салу арқылы жүргізіледі. Стерильдеу сапасын бағалау үшін стерильдеу жағдайларына, медициналық мақсаттағы бұйымдар мен ауа ортасының стерильдігіне бақылау жүргізіледі.</w:t>
      </w:r>
      <w:r w:rsidRPr="00AA7D87">
        <w:rPr>
          <w:color w:val="000000"/>
          <w:spacing w:val="2"/>
          <w:lang w:val="kk-KZ"/>
        </w:rPr>
        <w:br/>
        <w:t xml:space="preserve">Хирургиялық бейіндегі стационарлардың (бөлімшелердің) үй-жайларындағы ауа </w:t>
      </w:r>
      <w:r w:rsidRPr="00AA7D87">
        <w:rPr>
          <w:color w:val="000000"/>
          <w:spacing w:val="2"/>
          <w:lang w:val="kk-KZ"/>
        </w:rPr>
        <w:lastRenderedPageBreak/>
        <w:t>мынадай тәсілдермен зарарсыздандырылады:</w:t>
      </w:r>
      <w:r w:rsidRPr="00AA7D87">
        <w:rPr>
          <w:color w:val="000000"/>
          <w:spacing w:val="2"/>
          <w:lang w:val="kk-KZ"/>
        </w:rPr>
        <w:br/>
        <w:t>      1) адамдар болмаған кезде қолданылатын ашық және аралас бактерицидті сәулелегіштер мен жабық сәулелегіштердің, оның ішінде адамдар болған кезде ауаны зарарсыздандыруды жүргізуге мүмкіндік беретін рециркуляторлардың көмегімен ультракүлгін сәулеленумен әсер ету;</w:t>
      </w:r>
      <w:r w:rsidRPr="00AA7D87">
        <w:rPr>
          <w:color w:val="000000"/>
          <w:spacing w:val="2"/>
          <w:lang w:val="kk-KZ"/>
        </w:rPr>
        <w:br/>
        <w:t>      2) қорытынды тип бойынша дезинфекциялау және күрделі жинау жүргізу кезінде адамдар болмағанда арнайы шашатын аппаратураның (аэрозоль генераторлары) көмегімен дезинфекциялау құралдарының аэрозольдерімен әсер ету;</w:t>
      </w:r>
      <w:r w:rsidRPr="00AA7D87">
        <w:rPr>
          <w:color w:val="000000"/>
          <w:spacing w:val="2"/>
          <w:lang w:val="kk-KZ"/>
        </w:rPr>
        <w:br/>
        <w:t>      3) қорытынды дезинфекциялау және күрделі жинау жүргізу кезінде адамдар болмағанда озон генераторлары қондырғыларының көмегімен озонмен әсер ету;</w:t>
      </w:r>
      <w:r w:rsidRPr="00AA7D87">
        <w:rPr>
          <w:color w:val="000000"/>
          <w:spacing w:val="2"/>
          <w:lang w:val="kk-KZ"/>
        </w:rPr>
        <w:br/>
        <w:t>      4) микробтарға қарсы сүзгілерді қолдану.</w:t>
      </w:r>
      <w:r w:rsidRPr="00AA7D87">
        <w:rPr>
          <w:color w:val="000000"/>
          <w:spacing w:val="2"/>
          <w:lang w:val="kk-KZ"/>
        </w:rPr>
        <w:br/>
        <w:t>Пациентті стационардан шығарғаннан кейін төсек-орын жабдығына камералық дезинфекциялау жүргізіледі.</w:t>
      </w:r>
      <w:r w:rsidRPr="00AA7D87">
        <w:rPr>
          <w:color w:val="000000"/>
          <w:spacing w:val="2"/>
          <w:lang w:val="kk-KZ"/>
        </w:rPr>
        <w:br/>
        <w:t>Дезинфекциялау сапасын бактериологиялық бақылауды, стерильдеуді, биологиялық тесттерді дайындауды санитариялық-эпидемиологиялық сараптама орталығы жүзеге асырады.</w:t>
      </w:r>
      <w:r w:rsidRPr="00AA7D87">
        <w:rPr>
          <w:color w:val="000000"/>
          <w:spacing w:val="2"/>
          <w:lang w:val="kk-KZ"/>
        </w:rPr>
        <w:br/>
        <w:t>     Денсаулық сақтау ұйымдарында зертханалық әдістерді қолдана отырып, дезинфекциялаудың сапасын бақылау босандыру және балалар ұйымдарында – жылына 3 рет, хирургиялық стационарларда – қоршаған орта объектілерінен шайындылар алу, стерильдікке тексеру үшін материал алу арқылы – жылына 2 рет, өзге де денсаулық сақтау ұйымдарында (амбулаториялық-емханалық мекемелер, диспансерлер) – жылына 1 рет жүргізілуі тиіс. Балалар ұйымдарында (сәбилер үйлері, баспаналар, балабақшалар) бақылау көрсетілген объектілерді мемлекеттік санитариялық-эпидемиологиялық қадағалауды жүзеге асыратын бөлімдермен бірлесіп жылына 2 рет жүргізілуі тиіс.</w:t>
      </w:r>
    </w:p>
    <w:p w:rsidR="00AA7D87" w:rsidRPr="00AA7D87" w:rsidRDefault="00AA7D87" w:rsidP="00AA7D87">
      <w:pPr>
        <w:pStyle w:val="3"/>
        <w:shd w:val="clear" w:color="auto" w:fill="E8E9EB"/>
        <w:spacing w:before="225" w:beforeAutospacing="0" w:after="135" w:afterAutospacing="0" w:line="390" w:lineRule="atLeast"/>
        <w:textAlignment w:val="baseline"/>
        <w:rPr>
          <w:b w:val="0"/>
          <w:bCs w:val="0"/>
          <w:color w:val="1E1E1E"/>
          <w:sz w:val="24"/>
          <w:szCs w:val="24"/>
          <w:lang w:val="kk-KZ"/>
        </w:rPr>
      </w:pPr>
      <w:r w:rsidRPr="00AA7D87">
        <w:rPr>
          <w:b w:val="0"/>
          <w:bCs w:val="0"/>
          <w:color w:val="1E1E1E"/>
          <w:sz w:val="24"/>
          <w:szCs w:val="24"/>
          <w:lang w:val="kk-KZ"/>
        </w:rPr>
        <w:t>3. Медициналық мақсаттағы бұйымдарды стерильдеу алдындағы</w:t>
      </w:r>
      <w:r w:rsidRPr="00AA7D87">
        <w:rPr>
          <w:b w:val="0"/>
          <w:bCs w:val="0"/>
          <w:color w:val="1E1E1E"/>
          <w:sz w:val="24"/>
          <w:szCs w:val="24"/>
          <w:lang w:val="kk-KZ"/>
        </w:rPr>
        <w:br/>
        <w:t>тазарту дезинфекциясын және стерильдеуді ұйымдастыру және</w:t>
      </w:r>
      <w:r w:rsidRPr="00AA7D87">
        <w:rPr>
          <w:b w:val="0"/>
          <w:bCs w:val="0"/>
          <w:color w:val="1E1E1E"/>
          <w:sz w:val="24"/>
          <w:szCs w:val="24"/>
          <w:lang w:val="kk-KZ"/>
        </w:rPr>
        <w:br/>
        <w:t>жүргізу</w:t>
      </w:r>
    </w:p>
    <w:p w:rsidR="00AA7D87" w:rsidRPr="00AA7D87" w:rsidRDefault="00AA7D87" w:rsidP="00AA7D87">
      <w:pPr>
        <w:pStyle w:val="a6"/>
        <w:shd w:val="clear" w:color="auto" w:fill="E8E9EB"/>
        <w:spacing w:before="0" w:beforeAutospacing="0" w:after="0" w:afterAutospacing="0" w:line="285" w:lineRule="atLeast"/>
        <w:textAlignment w:val="baseline"/>
        <w:rPr>
          <w:color w:val="000000"/>
          <w:spacing w:val="2"/>
          <w:lang w:val="kk-KZ"/>
        </w:rPr>
      </w:pPr>
      <w:r w:rsidRPr="00AA7D87">
        <w:rPr>
          <w:color w:val="000000"/>
          <w:spacing w:val="2"/>
          <w:lang w:val="kk-KZ"/>
        </w:rPr>
        <w:t>Медициналық жабдық пен медициналық мақсаттағы бұйымдар (бұдан әрі – ММБ) адам ағзасымен жанасу дәрежесіне және пациенттің жұқтыру қаупіне қарай үш топқа бөлінеді:</w:t>
      </w:r>
      <w:r w:rsidRPr="00AA7D87">
        <w:rPr>
          <w:color w:val="000000"/>
          <w:spacing w:val="2"/>
          <w:lang w:val="kk-KZ"/>
        </w:rPr>
        <w:br/>
        <w:t>      1) сыни ММБ – адамның тіндерімен, ағза қуыстарымен немесе қан жүретін жолдармен тікелей жанасатын құрал-саймандар мен жабдық;</w:t>
      </w:r>
      <w:r w:rsidRPr="00AA7D87">
        <w:rPr>
          <w:color w:val="000000"/>
          <w:spacing w:val="2"/>
          <w:lang w:val="kk-KZ"/>
        </w:rPr>
        <w:br/>
        <w:t>      2) жартылай сыни ММБ – зақымданбаған сілемейлі қабықтармен жанасатын құрал-саймандар мен жабдық;</w:t>
      </w:r>
      <w:r w:rsidRPr="00AA7D87">
        <w:rPr>
          <w:color w:val="000000"/>
          <w:spacing w:val="2"/>
          <w:lang w:val="kk-KZ"/>
        </w:rPr>
        <w:br/>
        <w:t>      3) сыни емес ММБ – зақымданбаған тері жамылғымен жанасатын құрал-саймандар, жабдық пен күтім жасау заттары.</w:t>
      </w:r>
      <w:r w:rsidRPr="00AA7D87">
        <w:rPr>
          <w:color w:val="000000"/>
          <w:spacing w:val="2"/>
          <w:lang w:val="kk-KZ"/>
        </w:rPr>
        <w:br/>
        <w:t>      Сыни ММБ міндетті стерильдеуге, жартылай сыни ММБ – жоғарғы және орта деңгейдегі дезинфекциялауға, сыни емес ММБ орта және төмен деңгейдегі дезинфекциялауға жатады.</w:t>
      </w:r>
      <w:r w:rsidRPr="00AA7D87">
        <w:rPr>
          <w:color w:val="000000"/>
          <w:spacing w:val="2"/>
          <w:lang w:val="kk-KZ"/>
        </w:rPr>
        <w:br/>
        <w:t>ММБ-ны дезинфекциялау және стерильдеу алдында тазарту осы Санитариялық қағидаларға </w:t>
      </w:r>
      <w:hyperlink r:id="rId74" w:anchor="z168" w:history="1">
        <w:r w:rsidRPr="00AA7D87">
          <w:rPr>
            <w:rStyle w:val="a7"/>
            <w:color w:val="073A5E"/>
            <w:spacing w:val="2"/>
            <w:lang w:val="kk-KZ"/>
          </w:rPr>
          <w:t>4</w:t>
        </w:r>
      </w:hyperlink>
      <w:r w:rsidRPr="00AA7D87">
        <w:rPr>
          <w:color w:val="000000"/>
          <w:spacing w:val="2"/>
          <w:lang w:val="kk-KZ"/>
        </w:rPr>
        <w:t>, </w:t>
      </w:r>
      <w:hyperlink r:id="rId75" w:anchor="z171" w:history="1">
        <w:r w:rsidRPr="00AA7D87">
          <w:rPr>
            <w:rStyle w:val="a7"/>
            <w:color w:val="073A5E"/>
            <w:spacing w:val="2"/>
            <w:lang w:val="kk-KZ"/>
          </w:rPr>
          <w:t>5-қосымшаларға</w:t>
        </w:r>
      </w:hyperlink>
      <w:r w:rsidRPr="00AA7D87">
        <w:rPr>
          <w:color w:val="000000"/>
          <w:spacing w:val="2"/>
          <w:lang w:val="kk-KZ"/>
        </w:rPr>
        <w:t> сәйкес жүргізіледі.</w:t>
      </w:r>
      <w:r w:rsidRPr="00AA7D87">
        <w:rPr>
          <w:color w:val="000000"/>
          <w:spacing w:val="2"/>
          <w:lang w:val="kk-KZ"/>
        </w:rPr>
        <w:br/>
        <w:t>Денсаулық сақтау ұйымдарында стерильді түрде шығарылатын тігіс материалы пайдаланылады. Тігіс материалын этил спиртімен өңдеуге және сақтауға қатаң тыйым салынады.</w:t>
      </w:r>
      <w:r w:rsidRPr="00AA7D87">
        <w:rPr>
          <w:color w:val="000000"/>
          <w:spacing w:val="2"/>
          <w:lang w:val="kk-KZ"/>
        </w:rPr>
        <w:br/>
        <w:t xml:space="preserve">Наркозды-тыныс алу аппаратурасын пайдалануға дайындау кезінде аталған аппаратураны жарақтандыруға арналған арнайы бактериялық сүзгілер пайдаланылады. Сүзгілерді орнату және алмастыру нақты сүзгіні қолдану жөніндегі нұсқаулыққа сәйкес жүзеге асырылады. Ылғандандырғыш резервуарларды толтыру үшін стерильді </w:t>
      </w:r>
      <w:r w:rsidRPr="00AA7D87">
        <w:rPr>
          <w:color w:val="000000"/>
          <w:spacing w:val="2"/>
          <w:lang w:val="kk-KZ"/>
        </w:rPr>
        <w:lastRenderedPageBreak/>
        <w:t>дистильденген су пайдаланылады. Аппараттардың алмалы-салмалы бөлшектері тиісті материалдардан жасалған ММБ сияқты дезинфекцияланады.</w:t>
      </w:r>
      <w:r w:rsidRPr="00AA7D87">
        <w:rPr>
          <w:color w:val="000000"/>
          <w:spacing w:val="2"/>
          <w:lang w:val="kk-KZ"/>
        </w:rPr>
        <w:br/>
        <w:t>Пациенттерге күтім жасау заттарын мынадай тәсілдермен дезинфекциялайды:</w:t>
      </w:r>
      <w:r w:rsidRPr="00AA7D87">
        <w:rPr>
          <w:color w:val="000000"/>
          <w:spacing w:val="2"/>
          <w:lang w:val="kk-KZ"/>
        </w:rPr>
        <w:br/>
        <w:t>      1) төсеме клеенкалар, алжапқыштар, полимерлі үлдірден және клеенкадан жасалған матрастардың тыстары – дезқұралдың ерітіндісіне малынған мата сулықпен сүрту тәсілімен;</w:t>
      </w:r>
      <w:r w:rsidRPr="00AA7D87">
        <w:rPr>
          <w:color w:val="000000"/>
          <w:spacing w:val="2"/>
          <w:lang w:val="kk-KZ"/>
        </w:rPr>
        <w:br/>
        <w:t>      2) оттекті бетперделер, оттекті жастықтар ұштары, электр/вакуумды сорғыштар шлангілері, медициналық термометрлер, дәретке отыратын ыдыстар, несепсауыттар, эмальданған легендер, клизмалардың ұштықтары, резеңке клизмалар – кейіннен сумен шая отырып, дезқұрал ерітіндісіне батыру тәсілімен;</w:t>
      </w:r>
      <w:r w:rsidRPr="00AA7D87">
        <w:rPr>
          <w:color w:val="000000"/>
          <w:spacing w:val="2"/>
          <w:lang w:val="kk-KZ"/>
        </w:rPr>
        <w:br/>
        <w:t>      3) пациенттерге күтім жасау (оларға белгі қойылмаған) заттарын өңдеу үшін белгіленген тәртіппен қолдануға рұқсат берілген жуу-дезинфекциялау қондырғыларын пайдалануға болады.</w:t>
      </w:r>
      <w:r w:rsidRPr="00AA7D87">
        <w:rPr>
          <w:color w:val="000000"/>
          <w:spacing w:val="2"/>
          <w:lang w:val="kk-KZ"/>
        </w:rPr>
        <w:br/>
        <w:t>ММБ-ны стерильдеу ыстық-ауа стерилизаторларында, автоклавтарда, спороцидті әсер ететін стерильдеу құралдарының ерітінділеріне салып өңдеу (жоғары деңгейдегі дезинфекция) жолымен осы Санитариялық қағидаларға </w:t>
      </w:r>
      <w:hyperlink r:id="rId76" w:anchor="z176" w:history="1">
        <w:r w:rsidRPr="00AA7D87">
          <w:rPr>
            <w:rStyle w:val="a7"/>
            <w:color w:val="073A5E"/>
            <w:spacing w:val="2"/>
            <w:lang w:val="kk-KZ"/>
          </w:rPr>
          <w:t>6-қосымшада</w:t>
        </w:r>
      </w:hyperlink>
      <w:r w:rsidRPr="00AA7D87">
        <w:rPr>
          <w:color w:val="000000"/>
          <w:spacing w:val="2"/>
          <w:lang w:val="kk-KZ"/>
        </w:rPr>
        <w:t> белгіленген әдістерге сәйкес жүргізіледі.</w:t>
      </w:r>
      <w:r w:rsidRPr="00AA7D87">
        <w:rPr>
          <w:color w:val="000000"/>
          <w:spacing w:val="2"/>
          <w:lang w:val="kk-KZ"/>
        </w:rPr>
        <w:br/>
        <w:t>ММБ-ны стерильдеу сапасын бақылау осы Санитариялық қағидаларға </w:t>
      </w:r>
      <w:hyperlink r:id="rId77" w:anchor="z196" w:history="1">
        <w:r w:rsidRPr="00AA7D87">
          <w:rPr>
            <w:rStyle w:val="a7"/>
            <w:color w:val="073A5E"/>
            <w:spacing w:val="2"/>
            <w:lang w:val="kk-KZ"/>
          </w:rPr>
          <w:t>7-қосымшада</w:t>
        </w:r>
      </w:hyperlink>
      <w:r w:rsidRPr="00AA7D87">
        <w:rPr>
          <w:color w:val="000000"/>
          <w:spacing w:val="2"/>
          <w:lang w:val="kk-KZ"/>
        </w:rPr>
        <w:t> белгіленген әдістерге сәйкес жүргізіледі.</w:t>
      </w:r>
      <w:r w:rsidRPr="00AA7D87">
        <w:rPr>
          <w:color w:val="000000"/>
          <w:spacing w:val="2"/>
          <w:lang w:val="kk-KZ"/>
        </w:rPr>
        <w:br/>
        <w:t>ММБ-ны дезинфекциялау, стерильдеу алдында тазарту және химиялық заттардың ерітінділерімен стерильдеу кезінде оларды каналдары мен қуыстарын толтырып, дезқұралдардың жұмыс ерітіндісіне (бұдан әрі – «ерітіндіге») батырады. Алмалы-салмалы бұйымдар бөлшектелген түрінде батырады, құлыпталатын бөлшектері бар құрал-саймандар ерітіндіде бірнеше жұмыс әрекетін жасап, ашылып батырылады.. Өңдеу жүргізуге арналған ерітіндінің мөлшері ММБ толық батырылуын қамтамасыз ету үшін жеткілікті болуы тиіс, бұл ретте ерітіндінің мөлшері бұйымдардан кемінде бір сантиметрге (бұдан әрі – см) жоғары болуы тиіс.</w:t>
      </w:r>
      <w:r w:rsidRPr="00AA7D87">
        <w:rPr>
          <w:color w:val="000000"/>
          <w:spacing w:val="2"/>
          <w:lang w:val="kk-KZ"/>
        </w:rPr>
        <w:br/>
        <w:t>Сүрту тәсілімен дезинфекциялауға пациентпен тікелей жанаспайтын немесе конструкциялық ерекшеліктері ерітіндіге батыру тәсілін қолдануға мүмкіндік бермейтін ММБ үшін қолдануға жол беріледі.</w:t>
      </w:r>
      <w:r w:rsidRPr="00AA7D87">
        <w:rPr>
          <w:color w:val="000000"/>
          <w:spacing w:val="2"/>
          <w:lang w:val="kk-KZ"/>
        </w:rPr>
        <w:br/>
        <w:t>Көп рет қолданылатын ММБ-ны дезинфекциялағаннан кейін оны қолдану жөніндегі нұсқаулыққа (әдістемелік ұсынымдарға) сәйкес дезинфекциялау құралдарының қалдықтарынан тазартып жуылады.</w:t>
      </w:r>
      <w:r w:rsidRPr="00AA7D87">
        <w:rPr>
          <w:color w:val="000000"/>
          <w:spacing w:val="2"/>
          <w:lang w:val="kk-KZ"/>
        </w:rPr>
        <w:br/>
        <w:t>Стерильдеу алдында тазарту сапасын бақылау күн сайын жүргізіледі. Бақылауға мыналар жатады: стерильдеу бөлімшесінде – ауысымда өңделген бұйымдардың әрбір атауының 1 %-ы; орталықтандырылмаған өңдеу кезінде – әрбір атаудың бір уақытта өңделген бұйымдардың 1 %-ы, бірақ кемінде үш бірлік. Бақылау нәтижелері журналда тіркеледі.</w:t>
      </w:r>
      <w:r w:rsidRPr="00AA7D87">
        <w:rPr>
          <w:color w:val="000000"/>
          <w:spacing w:val="2"/>
          <w:lang w:val="kk-KZ"/>
        </w:rPr>
        <w:br/>
        <w:t>Жараның бетімен, қанмен (пациенттің ағзасындағы немесе оған енгізілетін) және/немесе инъекциялық препараттармен жанасатын барлық ММБ, сондай-ақ пайдалану үдерісінде сілемейлі қабықшамен жанасатын және оны зақымдауы мүмкін медициналық құрал-саймандардың жекелеген түрлері стерильдеуге жатады.</w:t>
      </w:r>
      <w:r w:rsidRPr="00AA7D87">
        <w:rPr>
          <w:color w:val="000000"/>
          <w:spacing w:val="2"/>
          <w:lang w:val="kk-KZ"/>
        </w:rPr>
        <w:br/>
        <w:t>Булау әдісімен ММБ-ны, аспаптардың, тоттануға берік металл аппараттардың бөлшектерін, әйнекті, киім-кешекті, таңу материалын, резеңкеден, латекстен және пластмассаның жекелеген түрлерінен жасалға</w:t>
      </w:r>
      <w:r>
        <w:rPr>
          <w:color w:val="000000"/>
          <w:spacing w:val="2"/>
          <w:lang w:val="kk-KZ"/>
        </w:rPr>
        <w:t>н бұйымдарды стерильдейді.</w:t>
      </w:r>
      <w:r>
        <w:rPr>
          <w:color w:val="000000"/>
          <w:spacing w:val="2"/>
          <w:lang w:val="kk-KZ"/>
        </w:rPr>
        <w:br/>
        <w:t>    </w:t>
      </w:r>
      <w:r w:rsidRPr="00AA7D87">
        <w:rPr>
          <w:color w:val="000000"/>
          <w:spacing w:val="2"/>
          <w:lang w:val="kk-KZ"/>
        </w:rPr>
        <w:t>Ауа әдісімен ММБ-ны, аспаптар мен аппараттардың, оның ішінде тоттануға берік емес металдан жасалған бөлшектерін, силиконды резеңкеден жасалған бұйымдарды стерильдейді. Ауа әдісімен стерильдеу алдында бұйымдарды стерильдеу алдындағы тазартудан кейін кептіру шкафында 85 Цельсий градус (бұдан әрі – </w:t>
      </w:r>
      <w:r w:rsidRPr="00AA7D87">
        <w:rPr>
          <w:color w:val="000000"/>
          <w:spacing w:val="2"/>
          <w:bdr w:val="none" w:sz="0" w:space="0" w:color="auto" w:frame="1"/>
          <w:vertAlign w:val="superscript"/>
          <w:lang w:val="kk-KZ"/>
        </w:rPr>
        <w:t>0</w:t>
      </w:r>
      <w:r w:rsidRPr="00AA7D87">
        <w:rPr>
          <w:color w:val="000000"/>
          <w:spacing w:val="2"/>
          <w:lang w:val="kk-KZ"/>
        </w:rPr>
        <w:t>С) температурада көзге көрінетін ылғалы кеткенге дейін міндетті түрде кептіреді. Ауа әдісімен стерильдеу үшін кептіру шкафтарын (ШСС түрін) пайдалануға тыйым салынады.</w:t>
      </w:r>
      <w:r w:rsidRPr="00AA7D87">
        <w:rPr>
          <w:color w:val="000000"/>
          <w:spacing w:val="2"/>
          <w:lang w:val="kk-KZ"/>
        </w:rPr>
        <w:br/>
      </w:r>
      <w:r w:rsidRPr="00AA7D87">
        <w:rPr>
          <w:color w:val="000000"/>
          <w:spacing w:val="2"/>
          <w:lang w:val="kk-KZ"/>
        </w:rPr>
        <w:lastRenderedPageBreak/>
        <w:t>Химиялық құралдардың ерітінділерін қолдана отырып, химиялық стерильдеу әдісі басқа стерильдеу әдістерін пайдалануға мүмкіндік бермейтін, термолабильді материалдар пайдаланылған құрылымдағы бұйымдарды стерильдеу үшін қолданылады.</w:t>
      </w:r>
      <w:r w:rsidRPr="00AA7D87">
        <w:rPr>
          <w:color w:val="000000"/>
          <w:spacing w:val="2"/>
          <w:lang w:val="kk-KZ"/>
        </w:rPr>
        <w:br/>
        <w:t>      Жұмыс ерітінділерінің сұйытылуын болдырмау үшін оларға батырылған ММБ құрғақ болуы тиіс.</w:t>
      </w:r>
      <w:r w:rsidRPr="00AA7D87">
        <w:rPr>
          <w:color w:val="000000"/>
          <w:spacing w:val="2"/>
          <w:lang w:val="kk-KZ"/>
        </w:rPr>
        <w:br/>
        <w:t>      Химиялық құралдардың ерітінділерімен стерильдеу кезінде барлық манипуляциялар асептика қағидаларын қатаң сақтай отырып жүргізіледі: стерильдеу үшін стерильді ыдыстар және химиялық заттардың қалдықтарынан жуып шаю үшін стерильді су пайдаланылады.</w:t>
      </w:r>
      <w:r w:rsidRPr="00AA7D87">
        <w:rPr>
          <w:color w:val="000000"/>
          <w:spacing w:val="2"/>
          <w:lang w:val="kk-KZ"/>
        </w:rPr>
        <w:br/>
        <w:t>Газды әдіспен стерильдеу құралы ретінде этилен тотығын, формальдегидті, озонды пайдалана отырып, әртүрлі, оның ішінде термолабильді материалдардан жасалған бұйымдарды стерильдейді. Газды әдіспен стерильдеу алдында стерильдеу алдындағы тазартудан кейін бұйымдарда көрінетін ылғалды құрғатады. Стерильдеу бұйымдардың нақты топтарын стерильдеуге арналған құралдарды қолдану режимдеріне сәйкес, сондай-ақ стерилизаторларды пайдалану жөніндегі нұсқаулықтарғ</w:t>
      </w:r>
      <w:r>
        <w:rPr>
          <w:color w:val="000000"/>
          <w:spacing w:val="2"/>
          <w:lang w:val="kk-KZ"/>
        </w:rPr>
        <w:t>а сәйкес жүзеге асырылады.</w:t>
      </w:r>
      <w:r>
        <w:rPr>
          <w:color w:val="000000"/>
          <w:spacing w:val="2"/>
          <w:lang w:val="kk-KZ"/>
        </w:rPr>
        <w:br/>
        <w:t> </w:t>
      </w:r>
      <w:r w:rsidRPr="00AA7D87">
        <w:rPr>
          <w:color w:val="000000"/>
          <w:spacing w:val="2"/>
          <w:lang w:val="kk-KZ"/>
        </w:rPr>
        <w:t>Плазмалық стерилизаторларда сутегі тотығы негізінде стерильдеу құралдарын қолданып, плазмалық әдіспен хирургиялық, эндоскопиялық құрал-саймандарды, эндоскоптарды, оптикалық құрылғылар мен құрал-жабдықтарды, талшықты жарық өткізгіш кәбілдерді, зондтар мен датчиктерді, электр сымдары мен кәбілдерді және металдардан, латекстен, пластмассадан, әйнектен және кремнийден жасалған бұйымдарды стерильдейді.</w:t>
      </w:r>
      <w:r w:rsidRPr="00AA7D87">
        <w:rPr>
          <w:color w:val="000000"/>
          <w:spacing w:val="2"/>
          <w:lang w:val="kk-KZ"/>
        </w:rPr>
        <w:br/>
        <w:t>Стоматологиялық ұйымдарда (кабинеттерде) бордың әр түрін және басқа да ұсақ құралдарды қыздырылған әйнек шарлардың ішіне толық батырып стерильдейтін гласперленді стерилизаторларды қолдануға жол беріледі. Бұл әдісті қыздырылған әйнек шарлардың ішіне толық батыру мүмкін емес үлкен стоматологиялық құрал-саймандарды стерильдеу үшін пайдалану ұсынылмайды.</w:t>
      </w:r>
      <w:r w:rsidRPr="00AA7D87">
        <w:rPr>
          <w:color w:val="000000"/>
          <w:spacing w:val="2"/>
          <w:lang w:val="kk-KZ"/>
        </w:rPr>
        <w:br/>
        <w:t>      47. Металдан жасалған стоматологиялық құрал-саймандарды инфрақызыл әдіспен стерильдейді.</w:t>
      </w:r>
      <w:r w:rsidRPr="00AA7D87">
        <w:rPr>
          <w:color w:val="000000"/>
          <w:spacing w:val="2"/>
          <w:lang w:val="kk-KZ"/>
        </w:rPr>
        <w:br/>
        <w:t>      48. Булау, ауа, газды және плазмалы әдістерді қолдану кезінде қағаз, аралас және пластикті қаптама стерильдеу материалдарын, сондай-ақ пергамент пен бөзді (стерильдеу әдісіне байланысты) пайдалана отырып, бұйымдарды оралған күйінде стерильдейді. Қаптама материалдары бір рет пайдаланылады.</w:t>
      </w:r>
      <w:r w:rsidRPr="00AA7D87">
        <w:rPr>
          <w:color w:val="000000"/>
          <w:spacing w:val="2"/>
          <w:lang w:val="kk-KZ"/>
        </w:rPr>
        <w:br/>
        <w:t>      Булау әдісін қолданған кезде одан басқа сүзгілері бар стерильдеу қораптарын пайдаланады.</w:t>
      </w:r>
      <w:r w:rsidRPr="00AA7D87">
        <w:rPr>
          <w:color w:val="000000"/>
          <w:spacing w:val="2"/>
          <w:lang w:val="kk-KZ"/>
        </w:rPr>
        <w:br/>
        <w:t>      Ауа және инфрақызыл әдістерін қолдану кезінде бұйымдарды қапталмаған күйде (ашық астаушаларда) стерильдеуге жол беріледі, одан кейін оларды мақсаты бойынша дереу пайдаланады.</w:t>
      </w:r>
      <w:r w:rsidRPr="00AA7D87">
        <w:rPr>
          <w:color w:val="000000"/>
          <w:spacing w:val="2"/>
          <w:lang w:val="kk-KZ"/>
        </w:rPr>
        <w:br/>
        <w:t>Қапталған күйде стерильденген бұйымдарды сақтау шкафтарда, жұмыс үстелдерінде жүзеге асырылады. Сақтау мерзімі қаптамада көрсетіледі және оны қолдану жөніндегі нұсқаулыққа сәйкес қаптама материалының түрімен айқындалады.</w:t>
      </w:r>
      <w:r w:rsidRPr="00AA7D87">
        <w:rPr>
          <w:color w:val="000000"/>
          <w:spacing w:val="2"/>
          <w:lang w:val="kk-KZ"/>
        </w:rPr>
        <w:br/>
        <w:t>Қапталмаған күйде бұйымдарды стерильдеуге орталықтандырылмаған өңдеу жүйесі кезінде ғана мынадай жағдайларда жол беріледі:</w:t>
      </w:r>
      <w:r w:rsidRPr="00AA7D87">
        <w:rPr>
          <w:color w:val="000000"/>
          <w:spacing w:val="2"/>
          <w:lang w:val="kk-KZ"/>
        </w:rPr>
        <w:br/>
        <w:t>      1) ММБ-ны химиялық заттардың ерітінділерімен стерильдеу кезінде;</w:t>
      </w:r>
      <w:r w:rsidRPr="00AA7D87">
        <w:rPr>
          <w:color w:val="000000"/>
          <w:spacing w:val="2"/>
          <w:lang w:val="kk-KZ"/>
        </w:rPr>
        <w:br/>
        <w:t>      2) металдан жасалған құрал-саймандарды портативті стерилизаторларда термикалық (гласперленді, инфрақызыл, ауа, булау) әдістерімен стерильдеу кезінде.</w:t>
      </w:r>
      <w:r w:rsidRPr="00AA7D87">
        <w:rPr>
          <w:color w:val="000000"/>
          <w:spacing w:val="2"/>
          <w:lang w:val="kk-KZ"/>
        </w:rPr>
        <w:br/>
        <w:t>      Қапталмаған күйде стерильденген барлық бұйымдарды мақсаты бойынша дереу пайдаланған орынды. Оларды кабинеттен кабинетке тасымалдауға тыйым салынады.</w:t>
      </w:r>
      <w:r w:rsidRPr="00AA7D87">
        <w:rPr>
          <w:color w:val="000000"/>
          <w:spacing w:val="2"/>
          <w:lang w:val="kk-KZ"/>
        </w:rPr>
        <w:br/>
        <w:t xml:space="preserve">Қажет болған жағдайда термикалық әдістердің бірімен қапталмаған күйде стерильденген құрал-саймандарды стерильдеуден кейін жабдықты пайдалану жөніндегі нұсқаулықта көрсетілген мерзім ішінде бактерицидті (ультракүлгін шамдармен жабдықталған) </w:t>
      </w:r>
      <w:r w:rsidRPr="00AA7D87">
        <w:rPr>
          <w:color w:val="000000"/>
          <w:spacing w:val="2"/>
          <w:lang w:val="kk-KZ"/>
        </w:rPr>
        <w:lastRenderedPageBreak/>
        <w:t>камераларда сақтауға, мұндай камералар болмаған жағдайда, стерильденген үстелде 6 сағаттан асырмай сақтауға жол беріледі.</w:t>
      </w:r>
      <w:r w:rsidRPr="00AA7D87">
        <w:rPr>
          <w:color w:val="000000"/>
          <w:spacing w:val="2"/>
          <w:lang w:val="kk-KZ"/>
        </w:rPr>
        <w:br/>
        <w:t>Стерильденген қораптарда стерильденген ММБ-ны оларды ашқаннан кейін 6 сағаттан асырмай пайдалануға жол беріледі.</w:t>
      </w:r>
      <w:r w:rsidRPr="00AA7D87">
        <w:rPr>
          <w:color w:val="000000"/>
          <w:spacing w:val="2"/>
          <w:lang w:val="kk-KZ"/>
        </w:rPr>
        <w:br/>
        <w:t>Ультракүлгін шамдармен жабдықталған бактерицидті камераларды пайдалану жөніндегі нұсқаулыққа сәйкес олардың микроағзалармен екінші рет ластануын азайту үшін құрал-саймандарды сақтау мақсатында ғана қолданылады. Бұйымдарды дезинфекциялау немесе стерильдеу мақсатында мұндай жабдықты қолдануға қатаң тыйым салынады.</w:t>
      </w:r>
      <w:r w:rsidRPr="00AA7D87">
        <w:rPr>
          <w:color w:val="000000"/>
          <w:spacing w:val="2"/>
          <w:lang w:val="kk-KZ"/>
        </w:rPr>
        <w:br/>
        <w:t>Қапталмаған күйде бұйымдарды ауа әдісімен стерильдеу кезінде ауа стерилизаторында стерильденген бұйымдарды сақтауға және стерильденгеннен кейін оларды келесі күні пайдалануға жол берілмейді.</w:t>
      </w:r>
      <w:r w:rsidRPr="00AA7D87">
        <w:rPr>
          <w:color w:val="000000"/>
          <w:spacing w:val="2"/>
          <w:lang w:val="kk-KZ"/>
        </w:rPr>
        <w:br/>
        <w:t>Химиялық заттардың ерітінділерін қолдана отырып, химиялық әдіспен стерильдеу кезінде стерильді сумен жуылған, стерильденген бұйымдарды мақсаты бойынша дереу қолданады немесе стерильденген жайма төселген, сүзгісі бар стерильді стерильденген қорапқа 3 тәуліктен аспайтын мерзімге сақтауға қояды.</w:t>
      </w:r>
      <w:r w:rsidRPr="00AA7D87">
        <w:rPr>
          <w:color w:val="000000"/>
          <w:spacing w:val="2"/>
          <w:lang w:val="kk-KZ"/>
        </w:rPr>
        <w:br/>
        <w:t>Стерильденген үстелдің үстін жаю бойынша барлық манипуляциялар стерильденген халатта, бетпердеде және қолғаптарда стерильденген жаймаларды пайдалана отырып жүргізіледі. Стерильденген үстелді жаю күні мен уақыты туралы белгі міндетті түрде қойылады. Стерильденген үстелді 6 сағатқа жаяды. Стерильді үстелде осы уақыт ішінде пайдаланылмаған материалдар мен құрал-саймандарды қайта стерильдеуге жібереді.</w:t>
      </w:r>
      <w:r w:rsidRPr="00AA7D87">
        <w:rPr>
          <w:color w:val="000000"/>
          <w:spacing w:val="2"/>
          <w:lang w:val="kk-KZ"/>
        </w:rPr>
        <w:br/>
        <w:t>Стерильдеуден кейін сақтау мерзімі өткен стерильденген ММБ-ны пайдалануға жол берілмейді.</w:t>
      </w:r>
      <w:r w:rsidRPr="00AA7D87">
        <w:rPr>
          <w:color w:val="000000"/>
          <w:spacing w:val="2"/>
          <w:lang w:val="kk-KZ"/>
        </w:rPr>
        <w:br/>
        <w:t>Стерильдеуді бақылау стерилизаторлардың жұмысын бақылауды, стерильдеу режимдері параметрлерінің мәндерін тексеруді және оның тиімділігін бағалауды қамтиды.</w:t>
      </w:r>
      <w:r w:rsidRPr="00AA7D87">
        <w:rPr>
          <w:color w:val="000000"/>
          <w:spacing w:val="2"/>
          <w:lang w:val="kk-KZ"/>
        </w:rPr>
        <w:br/>
        <w:t>      Стерилизаторлардың жұмысын бақылау физикалық (бақылау-өлшеу аспаптарын пайдалана отырып), химиялық (химиялық индикаторларды пайдалана отырып) және бактериологиялық (биологиялық индикаторларды пайдалана отырып) әдістермен жүргізіледі. Стерильдеу режимдерінің параметрлерін физикалық және химиялық әдістермен бақылайды.</w:t>
      </w:r>
      <w:r w:rsidRPr="00AA7D87">
        <w:rPr>
          <w:color w:val="000000"/>
          <w:spacing w:val="2"/>
          <w:lang w:val="kk-KZ"/>
        </w:rPr>
        <w:br/>
        <w:t>      Стерильдеу тиімділігін ММБ стерильділігін бақылау кезінде бактериологиялық зерттеулердің нәтижелері негізінде бағалайды.</w:t>
      </w:r>
      <w:r w:rsidRPr="00AA7D87">
        <w:rPr>
          <w:color w:val="000000"/>
          <w:spacing w:val="2"/>
          <w:lang w:val="kk-KZ"/>
        </w:rPr>
        <w:br/>
        <w:t>Стерилизаторлар оларды орнатқаннан (жөндегеннен) кейін, сондай-ақ пайдалану барысында өндірістік бақылау тәртібімен жылына кемінде екі рет бактерио</w:t>
      </w:r>
      <w:r>
        <w:rPr>
          <w:color w:val="000000"/>
          <w:spacing w:val="2"/>
          <w:lang w:val="kk-KZ"/>
        </w:rPr>
        <w:t>логиялық бақылауға жатады.</w:t>
      </w:r>
      <w:r>
        <w:rPr>
          <w:color w:val="000000"/>
          <w:spacing w:val="2"/>
          <w:lang w:val="kk-KZ"/>
        </w:rPr>
        <w:br/>
      </w:r>
      <w:r w:rsidRPr="00AA7D87">
        <w:rPr>
          <w:color w:val="000000"/>
          <w:spacing w:val="2"/>
          <w:lang w:val="kk-KZ"/>
        </w:rPr>
        <w:t>Стерилизаторларға техникалық қызмет көрсетуді, оларды кепілді және ағымдағы жөндеуді сервистік қызметтердің мамандары жүзеге асырады.</w:t>
      </w:r>
      <w:r w:rsidRPr="00AA7D87">
        <w:rPr>
          <w:color w:val="000000"/>
          <w:spacing w:val="2"/>
          <w:lang w:val="kk-KZ"/>
        </w:rPr>
        <w:br/>
        <w:t>Булау мен ауа стерилизаторларының жұмысын бақылау химиялық және биологиялық тестілерді, термохимиялық индикаторларды пайдалана отырып, физикалық, химиялық және бактериологиялық әдістермен жүзеге асырылады.</w:t>
      </w:r>
      <w:r w:rsidRPr="00AA7D87">
        <w:rPr>
          <w:color w:val="000000"/>
          <w:spacing w:val="2"/>
          <w:lang w:val="kk-KZ"/>
        </w:rPr>
        <w:br/>
        <w:t>Физикалық және химиялық әдістермен стерильдеу циклі үдерісінде бу және ауа стерилизаторларының жұмысы режимінің параметрлерін бақылау жүзеге асырылады, бактериологиялық әдіспен стерилизатор жұмысының тиімділігі бағаланады.</w:t>
      </w:r>
      <w:r w:rsidRPr="00AA7D87">
        <w:rPr>
          <w:color w:val="000000"/>
          <w:spacing w:val="2"/>
          <w:lang w:val="kk-KZ"/>
        </w:rPr>
        <w:br/>
        <w:t>Стерилизаторлардың жұмысын бақылауды оларды әр толтырған кезде денсаулық сақтау ұйымдарының мамандары жүргізеді.</w:t>
      </w:r>
      <w:r w:rsidRPr="00AA7D87">
        <w:rPr>
          <w:color w:val="000000"/>
          <w:spacing w:val="2"/>
          <w:lang w:val="kk-KZ"/>
        </w:rPr>
        <w:br/>
        <w:t>Стерильдеу жабдығын өлшеу құралдары Қазақстан Республикасының </w:t>
      </w:r>
      <w:hyperlink r:id="rId78" w:anchor="z25" w:history="1">
        <w:r w:rsidRPr="00AA7D87">
          <w:rPr>
            <w:rStyle w:val="a7"/>
            <w:color w:val="073A5E"/>
            <w:spacing w:val="2"/>
            <w:lang w:val="kk-KZ"/>
          </w:rPr>
          <w:t>заңнамасында</w:t>
        </w:r>
      </w:hyperlink>
      <w:r w:rsidRPr="00AA7D87">
        <w:rPr>
          <w:color w:val="000000"/>
          <w:spacing w:val="2"/>
          <w:lang w:val="kk-KZ"/>
        </w:rPr>
        <w:t> белгіленген тәртіппен тексеруге жатады.</w:t>
      </w:r>
      <w:r w:rsidRPr="00AA7D87">
        <w:rPr>
          <w:color w:val="000000"/>
          <w:spacing w:val="2"/>
          <w:lang w:val="kk-KZ"/>
        </w:rPr>
        <w:br/>
        <w:t>Аумақтық мемлекеттік санитариялық-эпидемиологиялық қадағалау органдары стерилизаторлар жұмысының тиімділігіне іріктеп бақылауды жүзеге асырады.</w:t>
      </w:r>
      <w:r w:rsidRPr="00AA7D87">
        <w:rPr>
          <w:color w:val="000000"/>
          <w:spacing w:val="2"/>
          <w:lang w:val="kk-KZ"/>
        </w:rPr>
        <w:br/>
        <w:t xml:space="preserve">Стерилизатордың температурасын бақылауды жүргізу кезінде тестілерді (химиялық тестілер, термохимиялық индикаторлар мен биологиялық тестілер) стерильдеу материалы бар қаптама қағаздан жасалған пакеттерге орайды және осы Санитариялық </w:t>
      </w:r>
      <w:r w:rsidRPr="00AA7D87">
        <w:rPr>
          <w:color w:val="000000"/>
          <w:spacing w:val="2"/>
          <w:lang w:val="kk-KZ"/>
        </w:rPr>
        <w:lastRenderedPageBreak/>
        <w:t>қағидаларға </w:t>
      </w:r>
      <w:hyperlink r:id="rId79" w:anchor="z199" w:history="1">
        <w:r w:rsidRPr="00AA7D87">
          <w:rPr>
            <w:rStyle w:val="a7"/>
            <w:color w:val="073A5E"/>
            <w:spacing w:val="2"/>
            <w:lang w:val="kk-KZ"/>
          </w:rPr>
          <w:t>8-қосымшаға</w:t>
        </w:r>
      </w:hyperlink>
      <w:r w:rsidRPr="00AA7D87">
        <w:rPr>
          <w:color w:val="000000"/>
          <w:spacing w:val="2"/>
          <w:lang w:val="kk-KZ"/>
        </w:rPr>
        <w:t> сәйкес стерилизатордың бақылау нүктелеріне орналастырады.</w:t>
      </w:r>
      <w:r w:rsidRPr="00AA7D87">
        <w:rPr>
          <w:color w:val="000000"/>
          <w:spacing w:val="2"/>
          <w:lang w:val="kk-KZ"/>
        </w:rPr>
        <w:br/>
        <w:t>Стерильденетін материалдың әр партиясы осы Санитариялық қағидаларға </w:t>
      </w:r>
      <w:hyperlink r:id="rId80" w:anchor="z210" w:history="1">
        <w:r w:rsidRPr="00AA7D87">
          <w:rPr>
            <w:rStyle w:val="a7"/>
            <w:color w:val="073A5E"/>
            <w:spacing w:val="2"/>
            <w:lang w:val="kk-KZ"/>
          </w:rPr>
          <w:t>9-қосымшаға</w:t>
        </w:r>
      </w:hyperlink>
      <w:r w:rsidRPr="00AA7D87">
        <w:rPr>
          <w:color w:val="000000"/>
          <w:spacing w:val="2"/>
          <w:lang w:val="kk-KZ"/>
        </w:rPr>
        <w:t> сәйкес белгіленген нысандағы медициналық мақсаттағы бұйымдарды стерильдеуді есепке алу журналында тіркеледі. Стерилизатордың паспорты, стерилизаторлардың техникалық жай-күйі мен стерильдеу тиімділігін тексеру туралы актілер мен хаттамалар денсаулық сақтау ұйымындағы жауапты адамда сақталады.</w:t>
      </w:r>
      <w:r w:rsidRPr="00AA7D87">
        <w:rPr>
          <w:color w:val="000000"/>
          <w:spacing w:val="2"/>
          <w:lang w:val="kk-KZ"/>
        </w:rPr>
        <w:br/>
        <w:t>Стерильденбеген эндоскопиялық манипуляциялар кезінде (жеке микробтық көрінісі бар ағза қуыстарына табиғи жолдар арқылы эндоскоп енгізілген кезде) пайдаланылатын эндоскоптар тікелей қолданылып болғаннан кейін алдын ала тазартуға, соңғы тазартуға, жоғары деңгейдегі дезинфекциялауға және микроағзалармен екінші рет ластануды болдырмайтын жағдайларда сақтауға жатады.</w:t>
      </w:r>
      <w:r w:rsidRPr="00AA7D87">
        <w:rPr>
          <w:color w:val="000000"/>
          <w:spacing w:val="2"/>
          <w:lang w:val="kk-KZ"/>
        </w:rPr>
        <w:br/>
        <w:t>      Стерильді эндоскопиялық манипуляциялар кезінде (хирургиялық араласулар кезінде пайдаланылатын олардың каналдары арқылы стерильденген құрал-саймандарды енгізу, эндоскоптарды стерильденген қуыстарға енгізу, жарамен, қанмен жанасу) пайдаланылатын эндоскоптар қолданылып болғаннан кейін алдын ала тазартуға, стерильдеу алдында тазартуға, стерильдеуге және микроағзалармен екінші рет ластануды болдырмайтын жағдайларда сақтауға жатады.</w:t>
      </w:r>
      <w:r w:rsidRPr="00AA7D87">
        <w:rPr>
          <w:color w:val="000000"/>
          <w:spacing w:val="2"/>
          <w:lang w:val="kk-KZ"/>
        </w:rPr>
        <w:br/>
        <w:t>      Эндоскоптар мен олардың құрал-саймандарын дезинфекциялау және стерильдеу осы Санитариялық қағидаларға </w:t>
      </w:r>
      <w:hyperlink r:id="rId81" w:anchor="z214" w:history="1">
        <w:r w:rsidRPr="00AA7D87">
          <w:rPr>
            <w:rStyle w:val="a7"/>
            <w:color w:val="073A5E"/>
            <w:spacing w:val="2"/>
            <w:lang w:val="kk-KZ"/>
          </w:rPr>
          <w:t>10-қосымшаға</w:t>
        </w:r>
      </w:hyperlink>
      <w:r w:rsidRPr="00AA7D87">
        <w:rPr>
          <w:color w:val="000000"/>
          <w:spacing w:val="2"/>
          <w:lang w:val="kk-KZ"/>
        </w:rPr>
        <w:t>сәйкес жүргізіледі.</w:t>
      </w:r>
      <w:r w:rsidRPr="00AA7D87">
        <w:rPr>
          <w:color w:val="000000"/>
          <w:spacing w:val="2"/>
          <w:lang w:val="kk-KZ"/>
        </w:rPr>
        <w:br/>
        <w:t>ММБ-ны стерильдеуді ұйымдастыру және оның сапасы үшін жауапкершілік денсаулық сақтау ұйымының басшысына жүктеледі.</w:t>
      </w:r>
      <w:r w:rsidRPr="00AA7D87">
        <w:rPr>
          <w:color w:val="000000"/>
          <w:spacing w:val="2"/>
          <w:lang w:val="kk-KZ"/>
        </w:rPr>
        <w:br/>
        <w:t>Стерилизаторлар жұмысын бақылаудың физикалық әдісін температураны (термометр, максимальды термометр), қысымды (манометр) өлшеу құралдарының көмегімен және стерильдеу уақытын есепке алу арқылы жүзеге асырылады. Стерилизатордың жұмыс режимдерінің параметрлерін аппараттың паспортына сәйкес жүргізілетін стерильдеудің барлық циклінде тексеру керек.</w:t>
      </w:r>
      <w:r w:rsidRPr="00AA7D87">
        <w:rPr>
          <w:color w:val="000000"/>
          <w:spacing w:val="2"/>
          <w:lang w:val="kk-KZ"/>
        </w:rPr>
        <w:br/>
        <w:t>Бақылаудың химиялық әдісі химиялық тестілердің және термохимиялық индикаторлардың көмегімен жүзеге асырылады. Стерильдеудің аяқталуы индикаторлардың түсінің өзгеруі бойынша көзбен айқындалады.</w:t>
      </w:r>
      <w:r w:rsidRPr="00AA7D87">
        <w:rPr>
          <w:color w:val="000000"/>
          <w:spacing w:val="2"/>
          <w:lang w:val="kk-KZ"/>
        </w:rPr>
        <w:br/>
        <w:t>Бақылаудың бактериологиялық әдісі микробтар спораларының дозаланған санын қамтитын биологиялық тестілердің көмегімен жүзеге асырылады. Биологиялық тестілерді санитариялық-эпидемиологиялық сараптама орталықтарының бактериологиялық зертханалары дайындайды.</w:t>
      </w:r>
      <w:r w:rsidRPr="00AA7D87">
        <w:rPr>
          <w:color w:val="000000"/>
          <w:spacing w:val="2"/>
          <w:lang w:val="kk-KZ"/>
        </w:rPr>
        <w:br/>
        <w:t>Стерильдеу аяқталғаннан кейін биологиялық тестілер полиэтиленді пакетке салынады және сол күні қоса жүретін бланкімен бірге бактериологиялық зертханаға жеткізіледі.</w:t>
      </w:r>
      <w:r w:rsidRPr="00AA7D87">
        <w:rPr>
          <w:color w:val="000000"/>
          <w:spacing w:val="2"/>
          <w:lang w:val="kk-KZ"/>
        </w:rPr>
        <w:br/>
        <w:t>Булау стерилизаторларымен жұмыс істеуге жасы он сегізден асқан, булау стерилизаторына қызмет көрсету бойынша техникалық минимумды тапсырғаны туралы куәлігі бар адамдар жіберіледі.. Булау стерилизаторы қабырғалардан 0,8 метр (бұдан әрі – м), шкаф стерилизаторлары 1,5 м қашықтықта орнатылады. Үй-жайдағы еденге ток өткізбейтін материал төселеді.</w:t>
      </w:r>
      <w:r w:rsidRPr="00AA7D87">
        <w:rPr>
          <w:color w:val="000000"/>
          <w:spacing w:val="2"/>
          <w:lang w:val="kk-KZ"/>
        </w:rPr>
        <w:br/>
        <w:t>Әрбір электр стерилизаторы электр желісіне ажыратқыш немесе автоматты ажыратқыш арқылы қосылады. Булау стерилизаторын штепсельді розеткаға қосуға тыйым салынады. Ажыратқыш немесе автоматты ажыратқыш еденнен 1,6 м және булау стерилизаторынан 1 м-ден қашық емес қашықтықта орнатылады. Осы ажыратқышқа немесе автоматты ажыратқышқа электр энергиясының басқа да тұтынушыларын қосуға тыйым салынады.</w:t>
      </w:r>
      <w:r w:rsidRPr="00AA7D87">
        <w:rPr>
          <w:color w:val="000000"/>
          <w:spacing w:val="2"/>
          <w:lang w:val="kk-KZ"/>
        </w:rPr>
        <w:br/>
        <w:t>Жерге тұйықтау ретінде орталық жылу жүйелерінің су құбырларын, кәріздеу құбырларын, жанатын немесе жарылғыш заттар құбырларын, жайтартқыштардың жерге тұйықтағыштарын пайдалануға тыйым салынады.</w:t>
      </w:r>
      <w:r w:rsidRPr="00AA7D87">
        <w:rPr>
          <w:color w:val="000000"/>
          <w:spacing w:val="2"/>
          <w:lang w:val="kk-KZ"/>
        </w:rPr>
        <w:br/>
        <w:t xml:space="preserve">Булау стерилизаторларына арналған үй-жайда өрт қауіпсіздігінің қағидалары сақталуы тиіс. Стерилизаторларда медициналық бұйымдарды стерильдеумен байланысы жоқ қандай да бір жұмыстар жүргізуге, сондай-ақ үй-жайда жүруге кедергі келтіретін және </w:t>
      </w:r>
      <w:r w:rsidRPr="00AA7D87">
        <w:rPr>
          <w:color w:val="000000"/>
          <w:spacing w:val="2"/>
          <w:lang w:val="kk-KZ"/>
        </w:rPr>
        <w:lastRenderedPageBreak/>
        <w:t>ластайтын бөгде заттарды сақтауға тыйым салынады.</w:t>
      </w:r>
      <w:r w:rsidRPr="00AA7D87">
        <w:rPr>
          <w:color w:val="000000"/>
          <w:spacing w:val="2"/>
          <w:lang w:val="kk-KZ"/>
        </w:rPr>
        <w:br/>
        <w:t>Стерилизаторлар жұмыс істеп тұрған кезде қызмет көрсететін персоналға және стерилизаторлардың пайдаланылуын бақылауды жүзеге асыратын адамдарға ғана үй-жайға кіруге рұқсат етіледі.</w:t>
      </w:r>
      <w:r w:rsidRPr="00AA7D87">
        <w:rPr>
          <w:color w:val="000000"/>
          <w:spacing w:val="2"/>
          <w:lang w:val="kk-KZ"/>
        </w:rPr>
        <w:br/>
        <w:t>Стерильдеу аппаратурасы орнатылған әрбір үй-жайда көрінетін жерде аппаратураны пайдалану жөніндегі қағидалар орналастырылады.</w:t>
      </w:r>
      <w:r w:rsidRPr="00AA7D87">
        <w:rPr>
          <w:color w:val="000000"/>
          <w:spacing w:val="2"/>
          <w:lang w:val="kk-KZ"/>
        </w:rPr>
        <w:br/>
        <w:t>Булау стерилизаторына берілетін дайындаушы зауыттың паспорты булау стерилизаторының жай-күйі мен қауіпсіздігіне жауапты адамда сақталады.. Автоклав үй-жайы табиғи жарықтандырумен, сорып-шығаратын желдеткішпен, фрамугалармен немесе желкөздермен қамтамасыз етіледі. Стерилизатор жұмыс істеп тұрған кезде үй-жайда есік бекітілмейді.</w:t>
      </w:r>
      <w:r w:rsidRPr="00AA7D87">
        <w:rPr>
          <w:color w:val="000000"/>
          <w:spacing w:val="2"/>
          <w:lang w:val="kk-KZ"/>
        </w:rPr>
        <w:br/>
        <w:t>Булау стерилизаторының әрқайсысы сақтандырғыш қақпақпен және дәлдік сыныбы кемінде екі жарым болатын және жұмыс қысымын өлшеу шегі шәкілінің үштен екісінде болатындай осындай шәкілі бар пломбаланған жарамды манометрмен жабдықталады.</w:t>
      </w:r>
      <w:r w:rsidRPr="00AA7D87">
        <w:rPr>
          <w:color w:val="000000"/>
          <w:spacing w:val="2"/>
          <w:lang w:val="kk-KZ"/>
        </w:rPr>
        <w:br/>
        <w:t>Таңбасына пломба қойылмаған, тексеру мерзімі өткен, әйнегі сынған немесе басқа да зақымданулары болған кезде, оны ажыратқан кезде көрсеткіш тілі нөлге қайта келмеген жағдайда, манометрді қолдануға жол берілмейді.</w:t>
      </w:r>
      <w:r w:rsidRPr="00AA7D87">
        <w:rPr>
          <w:color w:val="000000"/>
          <w:spacing w:val="2"/>
          <w:lang w:val="kk-KZ"/>
        </w:rPr>
        <w:br/>
        <w:t>Сақтандырғыш қақпақ стерилизатордағы сиретілген қысымға байланысты реттелуі тиіс.</w:t>
      </w:r>
      <w:r w:rsidRPr="00AA7D87">
        <w:rPr>
          <w:color w:val="000000"/>
          <w:spacing w:val="2"/>
          <w:lang w:val="kk-KZ"/>
        </w:rPr>
        <w:br/>
        <w:t>Қызмет көрсететін персонал булау стерилизаторларының жұмыс режимі мен қауіпсіз қызмет көрсету бойынша талаптарды орындайды, бақылау-өлшеу аспаптары мен сақтандыру құрылғыларының жарамдылығын уақтылы тексереді.</w:t>
      </w:r>
      <w:r w:rsidRPr="00AA7D87">
        <w:rPr>
          <w:color w:val="000000"/>
          <w:spacing w:val="2"/>
          <w:lang w:val="kk-KZ"/>
        </w:rPr>
        <w:br/>
        <w:t>Булау стерилизаторларын жөндеуді тиісті рұқсаты бар мамандар жүргізеді.</w:t>
      </w:r>
    </w:p>
    <w:p w:rsidR="00AA7D87" w:rsidRPr="00AA7D87" w:rsidRDefault="00AA7D87" w:rsidP="00AA7D87">
      <w:pPr>
        <w:pStyle w:val="3"/>
        <w:shd w:val="clear" w:color="auto" w:fill="E8E9EB"/>
        <w:spacing w:before="225" w:beforeAutospacing="0" w:after="135" w:afterAutospacing="0" w:line="390" w:lineRule="atLeast"/>
        <w:textAlignment w:val="baseline"/>
        <w:rPr>
          <w:b w:val="0"/>
          <w:bCs w:val="0"/>
          <w:color w:val="1E1E1E"/>
          <w:sz w:val="24"/>
          <w:szCs w:val="24"/>
          <w:lang w:val="kk-KZ"/>
        </w:rPr>
      </w:pPr>
      <w:r w:rsidRPr="00AA7D87">
        <w:rPr>
          <w:b w:val="0"/>
          <w:bCs w:val="0"/>
          <w:color w:val="1E1E1E"/>
          <w:sz w:val="24"/>
          <w:szCs w:val="24"/>
          <w:lang w:val="kk-KZ"/>
        </w:rPr>
        <w:t>4. Дезинсекцияны ұйымдастыру және жүргізу</w:t>
      </w:r>
    </w:p>
    <w:p w:rsidR="00BD4C51" w:rsidRPr="00C37178" w:rsidRDefault="00AA7D87" w:rsidP="00C37178">
      <w:pPr>
        <w:pStyle w:val="a6"/>
        <w:shd w:val="clear" w:color="auto" w:fill="E8E9EB"/>
        <w:spacing w:before="0" w:beforeAutospacing="0" w:after="0" w:afterAutospacing="0" w:line="285" w:lineRule="atLeast"/>
        <w:textAlignment w:val="baseline"/>
        <w:rPr>
          <w:color w:val="000000"/>
          <w:spacing w:val="2"/>
        </w:rPr>
      </w:pPr>
      <w:r w:rsidRPr="00AA7D87">
        <w:rPr>
          <w:color w:val="000000"/>
          <w:spacing w:val="2"/>
          <w:lang w:val="kk-KZ"/>
        </w:rPr>
        <w:t xml:space="preserve">Кенттік дезинсекция кезінде объектілердегі жұмыс оларда жәндіктердің болуына алдын ала тексеру жүргізуден, түрлерін айқындаудан, олардың саны мен қоныстану орындарын анықтаудан басталады. Одан әрі іріктеп бақылауды мемлекеттік санитариялық-эпидемиологиялық қызмет органдары жүзеге асырады.. </w:t>
      </w:r>
      <w:r w:rsidRPr="00AA7D87">
        <w:rPr>
          <w:color w:val="000000"/>
          <w:spacing w:val="2"/>
        </w:rPr>
        <w:t>Өңдеу жиілігі нысаналы түрлердің экологиясына және биологиялық ерекшеліктеріне, объектілердің санитариялық жағдайына және оларға жәндіктердің орналасу деңгейіне, қолданылатын дезқұралдардың сипаттарына қарай айқындалады.</w:t>
      </w:r>
      <w:r w:rsidRPr="00AA7D87">
        <w:rPr>
          <w:color w:val="000000"/>
          <w:spacing w:val="2"/>
        </w:rPr>
        <w:br/>
        <w:t>Өңдеуді жәндіктердің ұрықтануы (ұшар) алдында тікелей не содан кейін дереу жүргізу қажет.. Кенттік дезинсекция тиімділігінің негізгі көрсеткіші жәндіктерден тазартылған ауданның артуы, шыбындарға қарсы күрес кезінде – дернәсілдердің, қуыршақтардың болмауы және олардың сандарының азаюы болып есептеледі.</w:t>
      </w:r>
      <w:r w:rsidRPr="00AA7D87">
        <w:rPr>
          <w:color w:val="000000"/>
          <w:spacing w:val="2"/>
        </w:rPr>
        <w:br/>
        <w:t>Жәндіктерге және басқа да буынаяқтыларға қарсы өңдеудің үш түрі қолданылады:</w:t>
      </w:r>
      <w:r w:rsidRPr="00AA7D87">
        <w:rPr>
          <w:color w:val="000000"/>
          <w:spacing w:val="2"/>
        </w:rPr>
        <w:br/>
        <w:t>      1) жаппай өңдеу – жәндіктердің нысаналы түрлері орналасқан барлық үй-жайларда және оларға іргелес аумақтарда кенттік дезинсекция кезінде жүргізіледі;</w:t>
      </w:r>
      <w:r w:rsidRPr="00AA7D87">
        <w:rPr>
          <w:color w:val="000000"/>
          <w:spacing w:val="2"/>
        </w:rPr>
        <w:br/>
        <w:t>      2) кедергілік өңдеу – белгілі бір аумақтың айналасына қорғаныш аймақтарын құру. Белгілі бір аумаққа жәндіктердің кіруіне кедергі келтіретін кедергіні құру қажет болған жағдайда жүргізіледі. Бұл ретте, ашық стациялардағы, кеміргіштердің індеріндегі, ашық су қоймаларындағы және т.б. өсімдіктер өңделуі мүмкін. Кедергілік аймақтың ені нысаналы түрлердің экологиясы мен қауіпті нозологияның ерекшеліктерімен, сондай-ақ тұрғындардың жаппай көшуінің алыстығына байланысты айқындалады;</w:t>
      </w:r>
      <w:r w:rsidRPr="00AA7D87">
        <w:rPr>
          <w:color w:val="000000"/>
          <w:spacing w:val="2"/>
        </w:rPr>
        <w:br/>
        <w:t>      3) микроошақтық өңдеу – инфекциялық аурулардың ошағындағы және оған іргелес аумақтағы дезинсекциялау. Таралуына жәндіктер қатысу мүмкін инфекциялық аурулар тіркелген кезде жүргізіледі.</w:t>
      </w:r>
      <w:r w:rsidRPr="00AA7D87">
        <w:rPr>
          <w:color w:val="000000"/>
          <w:spacing w:val="2"/>
        </w:rPr>
        <w:br/>
        <w:t xml:space="preserve">Бақылап тексеру кезінде егер, жәндіктер бір ай ішінде үй-жайлардың бірінен де байқалмаса, объектіні «жәндіктерден тазартылғандар» қатарына жатқызады. Тірі бірен-саран жәндіктер табылған кезде объект «қоныстанған» санатына ауыстырылады және </w:t>
      </w:r>
      <w:r w:rsidRPr="00AA7D87">
        <w:rPr>
          <w:color w:val="000000"/>
          <w:spacing w:val="2"/>
        </w:rPr>
        <w:lastRenderedPageBreak/>
        <w:t>қайта өңдеу жүргізіледі.</w:t>
      </w:r>
      <w:r w:rsidRPr="00AA7D87">
        <w:rPr>
          <w:color w:val="000000"/>
          <w:spacing w:val="2"/>
        </w:rPr>
        <w:br/>
        <w:t>Егер объекті ауданының кемінде 20 %-ында жекелеген жәндіктер мен олардың жиналуы анықталған болса, ғимараттарға (немесе жапсарлас салынған объектілерге) жәндіктердің орналасуы жоғары деңгейде деп есептеледі.</w:t>
      </w:r>
      <w:r w:rsidRPr="00AA7D87">
        <w:rPr>
          <w:color w:val="000000"/>
          <w:spacing w:val="2"/>
        </w:rPr>
        <w:br/>
        <w:t>Өңдеулердің тиімсіздігі анықталған жағдайда, олар орындаушының есебінен қайта жүргізіледі.</w:t>
      </w:r>
      <w:r w:rsidRPr="00AA7D87">
        <w:rPr>
          <w:color w:val="000000"/>
          <w:spacing w:val="2"/>
        </w:rPr>
        <w:br/>
        <w:t>Масаларға қарсы өңдеу олар қыстақтан ұшуы алдында немесе алғашқы генерациясы алдында тікелей жүргізіледі, жылытылатын жертөле үй-жайларында өңдеу жыл бойы жүргізіледі.</w:t>
      </w:r>
      <w:r w:rsidRPr="00AA7D87">
        <w:rPr>
          <w:color w:val="000000"/>
          <w:spacing w:val="2"/>
        </w:rPr>
        <w:br/>
        <w:t>Шыбындарға қарсы күресте негізгі іс-шаралар олардың көбею орындарын өңдеу болып табылады. Шыбындардың дернәсілдері мен қуыршақтарын жою үшін топырақ қоқысжинағыштардың, кәріз жүргізілмеген дәретханалардың, санитариялық-аула қондырғылар айналасындағы асфальт төселген алаңдардың, қи үйінділерінің жиегінен 30-50 см және 80 см-ден астам қашықтықта ларвицидтермен өңделеді.</w:t>
      </w:r>
      <w:r w:rsidRPr="00AA7D87">
        <w:rPr>
          <w:color w:val="000000"/>
          <w:spacing w:val="2"/>
        </w:rPr>
        <w:br/>
        <w:t>Жүйелі деларвациялық (шыбындардың дернәсілдері мен қуыршақтарына қарсы бағытталған) жұмыстар дернәсілдердің алғашқы жазғы генерациясының І және ІІ сатыларының пайда болуы кезінде көктемде басталады және ол жазғы кезең бойы жалғасады. Қоқыстағы, қидағы, топырақтағы шыбын дернәсілдері мен қуыршақтарын жою үшін инсектицидтер субстраттың тереңдігіне ену үшін әдетте, ерітінділер, эмульсиялар түрінде қолданылады.</w:t>
      </w:r>
      <w:r w:rsidRPr="00AA7D87">
        <w:rPr>
          <w:color w:val="000000"/>
          <w:spacing w:val="2"/>
        </w:rPr>
        <w:br/>
        <w:t>Гнус компоненттеріне, экзофильді түрлерге қарсы ашық аймақтарды өңдеу жүргізу кезінде жағалауға жақын барлық су қоймаларына, қорғалатын объекті аумағындағы (елді мекен, адамдардың үлкен ұжымы жұмыс істейтін орын), сонымен қатар оның айналасындағы (қорғаныш аймағы) жаппай көбею орындарына деларвация жүргізіледі. Ландшафтқа, аумақта өсімдіктің көп шығуына, гнустың ұшу қашықтығына байланысты қорғаныш аймағының ені 1 км-ден 6 км-ге дейін және одан да астам радиуста болады.</w:t>
      </w:r>
      <w:r w:rsidRPr="00AA7D87">
        <w:rPr>
          <w:color w:val="000000"/>
          <w:spacing w:val="2"/>
        </w:rPr>
        <w:br/>
        <w:t>Шыбындарға қарсы орындалған іс-шаралардың тиімділігін бағалау өлшемі шыбындардың бөлме және экзофильді түрлері санының маусымдық көрсеткіші болып табылады. Қалаларда бөлме шыбындары санының қанағаттанарлық маусымдық көрсеткіші бір жабысқақ стандарт параққа (тәулігіне) бір данадан, экзофильді шыбындар – бір шыбын ұстағышқа 3-5 данадан, ал ауылдық жерлер үшін – тиісінше 5 және 20 данадан келеді.</w:t>
      </w:r>
      <w:r w:rsidRPr="00AA7D87">
        <w:rPr>
          <w:color w:val="000000"/>
          <w:spacing w:val="2"/>
        </w:rPr>
        <w:br/>
        <w:t>Санын есепке алу шыбындардың белсенділік кезеңінде 3-10 күнде бір рет тәулік ішінде жүргізіледі, үй-жайларда 20 шаршы метрге (бұдан әрі – м</w:t>
      </w:r>
      <w:r w:rsidRPr="00AA7D87">
        <w:rPr>
          <w:color w:val="000000"/>
          <w:spacing w:val="2"/>
          <w:bdr w:val="none" w:sz="0" w:space="0" w:color="auto" w:frame="1"/>
          <w:vertAlign w:val="superscript"/>
        </w:rPr>
        <w:t>2</w:t>
      </w:r>
      <w:r w:rsidRPr="00AA7D87">
        <w:rPr>
          <w:color w:val="000000"/>
          <w:spacing w:val="2"/>
        </w:rPr>
        <w:t>) 1 жолақ есебімен жабысқақ жолақтар көмегімен, көбею орындарында торлы шыбынұстағышпен аулау көмегімен жүргізіледі. Тиімділік қанатты шыбындар болмаған кезде (бір тәулікте), 1 стандарт жабысқақ қағазға орташа алғанда саны 1 данадан аспаған кезде қанағаттанарлық деп есептеледі. Кәріз жүргізілмеген жеке құрылыстар басым учаскелер мен ауылдық жерлер үшін – 3-5 данадан.</w:t>
      </w:r>
      <w:r w:rsidRPr="00AA7D87">
        <w:rPr>
          <w:color w:val="000000"/>
          <w:spacing w:val="2"/>
        </w:rPr>
        <w:br/>
        <w:t>Объектілердегі дезинсекциялау іс-шараларының тиімділігін бақылауды мемлекеттік санитариялық-эпидемиологиялық қызмет мамандары жүзеге асырады.</w:t>
      </w:r>
      <w:r w:rsidRPr="00AA7D87">
        <w:rPr>
          <w:color w:val="000000"/>
          <w:spacing w:val="2"/>
        </w:rPr>
        <w:br/>
        <w:t>Іс-шаралардың тиімділігін айқындау қанатты шыбындардың, сондай-ақ көбею орындарындағы дернәсілдер мен қуыршақтардың санын есепке алу арқылы жүргізіледі. Елді мекендегі қызмет көрсететін объектілердің кемінде 5 %-ы есепке алынуға жатады.</w:t>
      </w:r>
      <w:r w:rsidRPr="00AA7D87">
        <w:rPr>
          <w:color w:val="000000"/>
          <w:spacing w:val="2"/>
        </w:rPr>
        <w:br/>
        <w:t>Егер өңдеуден кейін барлық әдістермен бақылау жүргізу кезінде бір ай ішінде жәндіктер табылмаса, жою іс-шараларын жүргізу тоқтатылады.</w:t>
      </w:r>
      <w:r w:rsidRPr="00AA7D87">
        <w:rPr>
          <w:color w:val="000000"/>
          <w:spacing w:val="2"/>
        </w:rPr>
        <w:br/>
        <w:t>Объектілерде масаларға қарсы дезинсекциялық іс-шаралардың тиімділігін бақылау пайдаланылатын дезқұралмен, өңделетін бетінің типімен айқындалатын мерзімде жүзеге асырылады. Тиімділік бірен-саран даналар тіркелген кезде қанағаттанарлық деп саналады, есепке алу «ашық қол әдісімен» 20 минут ішінде жүргізіледі.</w:t>
      </w:r>
      <w:r w:rsidRPr="00AA7D87">
        <w:rPr>
          <w:color w:val="000000"/>
          <w:spacing w:val="2"/>
        </w:rPr>
        <w:br/>
        <w:t xml:space="preserve">Дернәсілдерге қарсы іс-шаралар тиімділігінің негізгі көрсеткіші қорғалған </w:t>
      </w:r>
      <w:r w:rsidRPr="00AA7D87">
        <w:rPr>
          <w:color w:val="000000"/>
          <w:spacing w:val="2"/>
        </w:rPr>
        <w:lastRenderedPageBreak/>
        <w:t>объектілердегі қанатты масалардың саны болып табылады, масалардың дернәсілдері мен имагосын өңдеуден кейін 5-7 тәулік ішінде анықталуы жертөленің 1 м</w:t>
      </w:r>
      <w:r w:rsidRPr="00AA7D87">
        <w:rPr>
          <w:color w:val="000000"/>
          <w:spacing w:val="2"/>
          <w:bdr w:val="none" w:sz="0" w:space="0" w:color="auto" w:frame="1"/>
          <w:vertAlign w:val="superscript"/>
        </w:rPr>
        <w:t>2</w:t>
      </w:r>
      <w:r w:rsidRPr="00AA7D87">
        <w:rPr>
          <w:color w:val="000000"/>
          <w:spacing w:val="2"/>
        </w:rPr>
        <w:t> шаққанда қанатты масалардың 1 дарақтан аспауы тиіс.</w:t>
      </w:r>
      <w:r w:rsidRPr="00AA7D87">
        <w:rPr>
          <w:color w:val="000000"/>
          <w:spacing w:val="2"/>
        </w:rPr>
        <w:br/>
        <w:t>Қорғаныш аймақтарын құру кезінде ашық аумақтарда, кеміргіштердің індерін өңдеуде жүргізілген гнустерге және кенелерге қарсы іс-шаралардың тиімділігін бағалау өлшемі дезинсекциялауға (деакаризацияға) жататын аумақты 100 % қамтыған кезде өңдеуден кейін бір тәулік өткен соң жәндіктердің (кенелердің) кемінде 80 %-ы қырылуы болып табылады.</w:t>
      </w:r>
      <w:r w:rsidRPr="00AA7D87">
        <w:rPr>
          <w:color w:val="000000"/>
          <w:spacing w:val="2"/>
        </w:rPr>
        <w:br/>
        <w:t>Жертөледегі масаларға қатысты дезинсекция тиімділігінің көрсеткіші сынамаларда тірі дернәсілдерді өңдегеннен кейін 3-5 тәулікте болмауы және қанатты масалардың орта есеппен 1 м</w:t>
      </w:r>
      <w:r w:rsidRPr="00AA7D87">
        <w:rPr>
          <w:color w:val="000000"/>
          <w:spacing w:val="2"/>
          <w:bdr w:val="none" w:sz="0" w:space="0" w:color="auto" w:frame="1"/>
          <w:vertAlign w:val="superscript"/>
        </w:rPr>
        <w:t>2</w:t>
      </w:r>
      <w:r w:rsidRPr="00AA7D87">
        <w:rPr>
          <w:color w:val="000000"/>
          <w:spacing w:val="2"/>
        </w:rPr>
        <w:t> шаққанда 1 дарағының болуы болып саналады.. Үй-жайларда бүргелерді жою жөніндегі іс-шаралардың тиімділігін бағалау кезінде еденнің үстіне 10 м</w:t>
      </w:r>
      <w:r w:rsidRPr="00AA7D87">
        <w:rPr>
          <w:color w:val="000000"/>
          <w:spacing w:val="2"/>
          <w:bdr w:val="none" w:sz="0" w:space="0" w:color="auto" w:frame="1"/>
          <w:vertAlign w:val="superscript"/>
        </w:rPr>
        <w:t>2</w:t>
      </w:r>
      <w:r w:rsidRPr="00AA7D87">
        <w:rPr>
          <w:color w:val="000000"/>
          <w:spacing w:val="2"/>
        </w:rPr>
        <w:t>-қа 2 қағаз есебімен жабысқақ қағаздар (20х30 сантиметр) пайдаланылады. Егер тәулік ішінде 1 қағазға екі бүргеден артық түспесе, жәндіктер «бірен-саран» болып есептеледі, 3-тен 10-ға дейін кездессе, «бүрге көп», ал 10-нан артық бүрге кездессе, «бүрге өте көп» деп саналады.</w:t>
      </w:r>
      <w:r w:rsidRPr="00AA7D87">
        <w:rPr>
          <w:color w:val="000000"/>
          <w:spacing w:val="2"/>
        </w:rPr>
        <w:br/>
        <w:t>Төсек қандалаларын жою жөніндегі іс-шаралардың тиімділігін бағалау кезінде олардың неғұрлым болуы мүмкін жерлері қаралады, қарау нәтижелері мынадай болып жазылады: «бірен-саран жәндік», «жәндіктердің жиналуы» деген жазбалар, ал қандалалар болмаған жағдайда «жәндіктер анықталмады».</w:t>
      </w:r>
      <w:r w:rsidRPr="00AA7D87">
        <w:rPr>
          <w:color w:val="000000"/>
          <w:spacing w:val="2"/>
        </w:rPr>
        <w:br/>
        <w:t>Педикулезге қарсы іс-шаралардың тиімділігін бағалау кезінде өңдеуден кейін жәндіктер мен сіркелердің мүлдем болмауы қанағаттан</w:t>
      </w:r>
      <w:r w:rsidR="00C37178">
        <w:rPr>
          <w:color w:val="000000"/>
          <w:spacing w:val="2"/>
        </w:rPr>
        <w:t>арлық көрсеткіш болып саналады.</w:t>
      </w:r>
    </w:p>
    <w:p w:rsidR="00BD4C51" w:rsidRDefault="00BD4C51" w:rsidP="00AF2912">
      <w:pPr>
        <w:tabs>
          <w:tab w:val="left" w:pos="3690"/>
        </w:tabs>
        <w:jc w:val="center"/>
        <w:rPr>
          <w:rFonts w:ascii="Times New Roman" w:hAnsi="Times New Roman" w:cs="Times New Roman"/>
          <w:b/>
          <w:sz w:val="28"/>
          <w:szCs w:val="28"/>
          <w:lang w:val="kk-KZ"/>
        </w:rPr>
      </w:pPr>
    </w:p>
    <w:p w:rsidR="00BD4C51" w:rsidRDefault="00BD4C51" w:rsidP="00AF2912">
      <w:pPr>
        <w:tabs>
          <w:tab w:val="left" w:pos="3690"/>
        </w:tabs>
        <w:jc w:val="center"/>
        <w:rPr>
          <w:rFonts w:ascii="Times New Roman" w:hAnsi="Times New Roman" w:cs="Times New Roman"/>
          <w:b/>
          <w:sz w:val="28"/>
          <w:szCs w:val="28"/>
          <w:lang w:val="kk-KZ"/>
        </w:rPr>
      </w:pPr>
    </w:p>
    <w:p w:rsidR="00290684" w:rsidRPr="001A6BF6" w:rsidRDefault="00290684" w:rsidP="00290684">
      <w:pPr>
        <w:ind w:left="360"/>
        <w:jc w:val="center"/>
        <w:rPr>
          <w:rFonts w:ascii="Times New Roman" w:hAnsi="Times New Roman" w:cs="Times New Roman"/>
          <w:b/>
          <w:sz w:val="28"/>
          <w:szCs w:val="28"/>
          <w:lang w:val="kk-KZ"/>
        </w:rPr>
      </w:pPr>
      <w:r w:rsidRPr="001A6BF6">
        <w:rPr>
          <w:rFonts w:ascii="Times New Roman" w:hAnsi="Times New Roman" w:cs="Times New Roman"/>
          <w:b/>
          <w:sz w:val="28"/>
          <w:szCs w:val="28"/>
          <w:lang w:val="kk-KZ"/>
        </w:rPr>
        <w:t xml:space="preserve">Дәріс </w:t>
      </w:r>
      <w:r>
        <w:rPr>
          <w:rFonts w:ascii="Times New Roman" w:hAnsi="Times New Roman" w:cs="Times New Roman"/>
          <w:b/>
          <w:sz w:val="28"/>
          <w:szCs w:val="28"/>
          <w:lang w:val="kk-KZ"/>
        </w:rPr>
        <w:t>14</w:t>
      </w:r>
    </w:p>
    <w:p w:rsidR="00290684" w:rsidRPr="00290684" w:rsidRDefault="00290684" w:rsidP="00290684">
      <w:pPr>
        <w:ind w:firstLine="708"/>
        <w:jc w:val="center"/>
        <w:rPr>
          <w:rFonts w:ascii="Times New Roman" w:hAnsi="Times New Roman" w:cs="Times New Roman"/>
          <w:sz w:val="24"/>
          <w:szCs w:val="24"/>
          <w:lang w:val="kk-KZ"/>
        </w:rPr>
      </w:pPr>
      <w:r w:rsidRPr="00C3079B">
        <w:rPr>
          <w:rFonts w:ascii="Times New Roman" w:hAnsi="Times New Roman" w:cs="Times New Roman"/>
          <w:sz w:val="28"/>
          <w:szCs w:val="28"/>
          <w:u w:val="single"/>
          <w:lang w:val="kk-KZ"/>
        </w:rPr>
        <w:t xml:space="preserve">1. Дәріс тақырыбы: </w:t>
      </w:r>
      <w:r w:rsidRPr="00C3079B">
        <w:rPr>
          <w:rFonts w:ascii="Times New Roman" w:hAnsi="Times New Roman" w:cs="Times New Roman"/>
          <w:sz w:val="28"/>
          <w:szCs w:val="28"/>
          <w:lang w:val="kk-KZ"/>
        </w:rPr>
        <w:t xml:space="preserve">      Дезин</w:t>
      </w:r>
      <w:r>
        <w:rPr>
          <w:rFonts w:ascii="Times New Roman" w:hAnsi="Times New Roman" w:cs="Times New Roman"/>
          <w:sz w:val="28"/>
          <w:szCs w:val="28"/>
          <w:lang w:val="kk-KZ"/>
        </w:rPr>
        <w:t>секция,</w:t>
      </w:r>
      <w:r w:rsidRPr="00290684">
        <w:rPr>
          <w:rFonts w:ascii="Times New Roman" w:hAnsi="Times New Roman" w:cs="Times New Roman"/>
          <w:sz w:val="24"/>
          <w:szCs w:val="24"/>
          <w:lang w:val="kk-KZ"/>
        </w:rPr>
        <w:t xml:space="preserve"> Д</w:t>
      </w:r>
      <w:r w:rsidRPr="00290684">
        <w:rPr>
          <w:rFonts w:ascii="Times New Roman" w:hAnsi="Times New Roman" w:cs="Times New Roman"/>
          <w:sz w:val="28"/>
          <w:szCs w:val="28"/>
          <w:lang w:val="kk-KZ"/>
        </w:rPr>
        <w:t>езодарация</w:t>
      </w:r>
    </w:p>
    <w:p w:rsidR="00290684" w:rsidRPr="00C3079B" w:rsidRDefault="00290684" w:rsidP="00290684">
      <w:pPr>
        <w:jc w:val="both"/>
        <w:rPr>
          <w:rFonts w:ascii="Times New Roman" w:hAnsi="Times New Roman" w:cs="Times New Roman"/>
          <w:sz w:val="28"/>
          <w:szCs w:val="28"/>
          <w:lang w:val="kk-KZ"/>
        </w:rPr>
      </w:pPr>
    </w:p>
    <w:p w:rsidR="00290684" w:rsidRPr="00C3079B" w:rsidRDefault="00290684" w:rsidP="00290684">
      <w:pPr>
        <w:jc w:val="both"/>
        <w:rPr>
          <w:rFonts w:ascii="Times New Roman" w:hAnsi="Times New Roman" w:cs="Times New Roman"/>
          <w:sz w:val="28"/>
          <w:szCs w:val="28"/>
          <w:u w:val="single"/>
          <w:lang w:val="kk-KZ"/>
        </w:rPr>
      </w:pPr>
      <w:r w:rsidRPr="00C3079B">
        <w:rPr>
          <w:rFonts w:ascii="Times New Roman" w:hAnsi="Times New Roman" w:cs="Times New Roman"/>
          <w:sz w:val="28"/>
          <w:szCs w:val="28"/>
          <w:u w:val="single"/>
          <w:lang w:val="kk-KZ"/>
        </w:rPr>
        <w:t>2.Дәрістің мақсаты</w:t>
      </w:r>
      <w:r w:rsidRPr="00C3079B">
        <w:rPr>
          <w:rFonts w:ascii="Times New Roman" w:hAnsi="Times New Roman" w:cs="Times New Roman"/>
          <w:sz w:val="28"/>
          <w:szCs w:val="28"/>
          <w:lang w:val="kk-KZ"/>
        </w:rPr>
        <w:t xml:space="preserve">:   Студенттерге дезинфекция жүргізудің маңызы және тәртібімен таныстыру </w:t>
      </w:r>
    </w:p>
    <w:p w:rsidR="00290684" w:rsidRPr="00C3079B" w:rsidRDefault="00290684" w:rsidP="00290684">
      <w:pPr>
        <w:jc w:val="both"/>
        <w:rPr>
          <w:rFonts w:ascii="Times New Roman" w:hAnsi="Times New Roman" w:cs="Times New Roman"/>
          <w:sz w:val="28"/>
          <w:szCs w:val="28"/>
          <w:u w:val="single"/>
          <w:lang w:val="kk-KZ"/>
        </w:rPr>
      </w:pPr>
      <w:r>
        <w:rPr>
          <w:rFonts w:ascii="Times New Roman" w:hAnsi="Times New Roman" w:cs="Times New Roman"/>
          <w:sz w:val="28"/>
          <w:szCs w:val="28"/>
          <w:u w:val="single"/>
          <w:lang w:val="kk-KZ"/>
        </w:rPr>
        <w:t>3. Ұсынылатын әдебиеттер:</w:t>
      </w:r>
    </w:p>
    <w:p w:rsidR="00290684" w:rsidRPr="00C3079B" w:rsidRDefault="00290684" w:rsidP="00290684">
      <w:pPr>
        <w:numPr>
          <w:ilvl w:val="0"/>
          <w:numId w:val="1"/>
        </w:numPr>
        <w:spacing w:after="0" w:line="240" w:lineRule="auto"/>
        <w:jc w:val="both"/>
        <w:rPr>
          <w:rFonts w:ascii="Times New Roman" w:hAnsi="Times New Roman" w:cs="Times New Roman"/>
          <w:sz w:val="28"/>
          <w:szCs w:val="28"/>
          <w:lang w:val="kk-KZ"/>
        </w:rPr>
      </w:pPr>
      <w:r w:rsidRPr="00C3079B">
        <w:rPr>
          <w:rFonts w:ascii="Times New Roman" w:hAnsi="Times New Roman" w:cs="Times New Roman"/>
          <w:sz w:val="28"/>
          <w:szCs w:val="28"/>
          <w:lang w:val="kk-KZ"/>
        </w:rPr>
        <w:t>Гершун В.И. Туякова Р.К. Ветеринарная гигиена, Учебник.- Костанай, ТОО «Костанайский печатный двор», 2005.</w:t>
      </w:r>
    </w:p>
    <w:p w:rsidR="00290684" w:rsidRPr="00C3079B" w:rsidRDefault="00290684" w:rsidP="00290684">
      <w:pPr>
        <w:numPr>
          <w:ilvl w:val="0"/>
          <w:numId w:val="1"/>
        </w:numPr>
        <w:spacing w:after="0" w:line="240" w:lineRule="auto"/>
        <w:jc w:val="both"/>
        <w:rPr>
          <w:rFonts w:ascii="Times New Roman" w:hAnsi="Times New Roman" w:cs="Times New Roman"/>
          <w:lang w:val="kk-KZ"/>
        </w:rPr>
      </w:pPr>
      <w:r w:rsidRPr="00C3079B">
        <w:rPr>
          <w:rFonts w:ascii="Times New Roman" w:hAnsi="Times New Roman" w:cs="Times New Roman"/>
          <w:sz w:val="28"/>
          <w:szCs w:val="28"/>
          <w:lang w:val="kk-KZ"/>
        </w:rPr>
        <w:t xml:space="preserve"> Жамансарин Т.М.Кеміргіштерге қарсы малдәрігерлік-санитарлық шаралар</w:t>
      </w:r>
    </w:p>
    <w:p w:rsidR="00290684" w:rsidRPr="00C3079B" w:rsidRDefault="00290684" w:rsidP="00290684">
      <w:pPr>
        <w:numPr>
          <w:ilvl w:val="0"/>
          <w:numId w:val="1"/>
        </w:numPr>
        <w:spacing w:after="0" w:line="240" w:lineRule="auto"/>
        <w:jc w:val="both"/>
        <w:rPr>
          <w:rFonts w:ascii="Times New Roman" w:hAnsi="Times New Roman" w:cs="Times New Roman"/>
          <w:lang w:val="kk-KZ"/>
        </w:rPr>
      </w:pPr>
      <w:r w:rsidRPr="00C3079B">
        <w:rPr>
          <w:rFonts w:ascii="Times New Roman" w:hAnsi="Times New Roman" w:cs="Times New Roman"/>
          <w:sz w:val="28"/>
          <w:szCs w:val="28"/>
          <w:lang w:val="kk-KZ"/>
        </w:rPr>
        <w:t>Кипайкин В.А. Дезинфоктология – Ростов-на Дону:Феникс, 2003</w:t>
      </w:r>
    </w:p>
    <w:p w:rsidR="00290684" w:rsidRPr="00C3079B" w:rsidRDefault="00290684" w:rsidP="00290684">
      <w:pPr>
        <w:numPr>
          <w:ilvl w:val="0"/>
          <w:numId w:val="1"/>
        </w:numPr>
        <w:spacing w:after="0" w:line="240" w:lineRule="auto"/>
        <w:jc w:val="both"/>
        <w:rPr>
          <w:rFonts w:ascii="Times New Roman" w:hAnsi="Times New Roman" w:cs="Times New Roman"/>
          <w:lang w:val="kk-KZ"/>
        </w:rPr>
      </w:pPr>
      <w:r w:rsidRPr="00C3079B">
        <w:rPr>
          <w:rFonts w:ascii="Times New Roman" w:hAnsi="Times New Roman" w:cs="Times New Roman"/>
          <w:sz w:val="28"/>
          <w:szCs w:val="28"/>
          <w:lang w:val="kk-KZ"/>
        </w:rPr>
        <w:t>Мырзабеков Ж.Б., Ибрагимов П.Ш. Жануарлар гигиенасы. Оқулық. «Білім» баспасы, Алматы, 2006.</w:t>
      </w:r>
    </w:p>
    <w:p w:rsidR="00290684" w:rsidRPr="00C3079B" w:rsidRDefault="00290684" w:rsidP="00290684">
      <w:pPr>
        <w:numPr>
          <w:ilvl w:val="0"/>
          <w:numId w:val="1"/>
        </w:numPr>
        <w:spacing w:after="0" w:line="240" w:lineRule="auto"/>
        <w:jc w:val="both"/>
        <w:rPr>
          <w:rFonts w:ascii="Times New Roman" w:hAnsi="Times New Roman" w:cs="Times New Roman"/>
          <w:lang w:val="kk-KZ"/>
        </w:rPr>
      </w:pPr>
      <w:r w:rsidRPr="00C3079B">
        <w:rPr>
          <w:rFonts w:ascii="Times New Roman" w:hAnsi="Times New Roman" w:cs="Times New Roman"/>
          <w:sz w:val="28"/>
          <w:szCs w:val="28"/>
          <w:lang w:val="kk-KZ"/>
        </w:rPr>
        <w:t>Поляков А.А. и др.Руководство по ветеринарной санитарии. –М., Агропромиздат, 1986.</w:t>
      </w:r>
    </w:p>
    <w:p w:rsidR="00290684" w:rsidRDefault="00290684" w:rsidP="00290684">
      <w:pPr>
        <w:numPr>
          <w:ilvl w:val="0"/>
          <w:numId w:val="1"/>
        </w:numPr>
        <w:spacing w:after="0" w:line="240" w:lineRule="auto"/>
        <w:jc w:val="both"/>
        <w:rPr>
          <w:rFonts w:ascii="Times New Roman" w:hAnsi="Times New Roman" w:cs="Times New Roman"/>
          <w:lang w:val="kk-KZ"/>
        </w:rPr>
      </w:pPr>
      <w:r w:rsidRPr="00C3079B">
        <w:rPr>
          <w:rFonts w:ascii="Times New Roman" w:hAnsi="Times New Roman" w:cs="Times New Roman"/>
          <w:sz w:val="28"/>
          <w:szCs w:val="28"/>
          <w:lang w:val="kk-KZ"/>
        </w:rPr>
        <w:t>Тажибаев А.С. Синантропные грызуны в Казахстане и научные основы борьбы с ними. – Алматы, ТОО «Жана-Полиграф», 2001.</w:t>
      </w:r>
    </w:p>
    <w:p w:rsidR="00290684" w:rsidRDefault="00290684" w:rsidP="00290684">
      <w:pPr>
        <w:spacing w:after="0" w:line="240" w:lineRule="auto"/>
        <w:ind w:left="720"/>
        <w:jc w:val="both"/>
        <w:rPr>
          <w:rFonts w:ascii="Times New Roman" w:hAnsi="Times New Roman" w:cs="Times New Roman"/>
          <w:b/>
          <w:i/>
          <w:sz w:val="24"/>
          <w:szCs w:val="24"/>
          <w:lang w:val="kk-KZ"/>
        </w:rPr>
      </w:pPr>
    </w:p>
    <w:p w:rsidR="00290684" w:rsidRPr="00290684" w:rsidRDefault="00290684" w:rsidP="00290684">
      <w:pPr>
        <w:spacing w:after="0" w:line="240" w:lineRule="auto"/>
        <w:ind w:left="720"/>
        <w:jc w:val="both"/>
        <w:rPr>
          <w:rFonts w:ascii="Times New Roman" w:hAnsi="Times New Roman" w:cs="Times New Roman"/>
          <w:lang w:val="kk-KZ"/>
        </w:rPr>
      </w:pPr>
      <w:r w:rsidRPr="00290684">
        <w:rPr>
          <w:rFonts w:ascii="Times New Roman" w:hAnsi="Times New Roman" w:cs="Times New Roman"/>
          <w:b/>
          <w:i/>
          <w:sz w:val="24"/>
          <w:szCs w:val="24"/>
          <w:lang w:val="kk-KZ"/>
        </w:rPr>
        <w:lastRenderedPageBreak/>
        <w:t>Дезинсекция</w:t>
      </w:r>
      <w:r w:rsidRPr="00290684">
        <w:rPr>
          <w:rFonts w:ascii="Times New Roman" w:hAnsi="Times New Roman" w:cs="Times New Roman"/>
          <w:i/>
          <w:sz w:val="24"/>
          <w:szCs w:val="24"/>
          <w:lang w:val="kk-KZ"/>
        </w:rPr>
        <w:t>- (</w:t>
      </w:r>
      <w:r w:rsidRPr="00290684">
        <w:rPr>
          <w:rFonts w:ascii="Times New Roman" w:hAnsi="Times New Roman" w:cs="Times New Roman"/>
          <w:sz w:val="24"/>
          <w:szCs w:val="24"/>
          <w:lang w:val="kk-KZ"/>
        </w:rPr>
        <w:t>франц.des –жоямын, лат.ibcectum - жәндік</w:t>
      </w:r>
      <w:r w:rsidRPr="00290684">
        <w:rPr>
          <w:rFonts w:ascii="Times New Roman" w:hAnsi="Times New Roman" w:cs="Times New Roman"/>
          <w:i/>
          <w:sz w:val="24"/>
          <w:szCs w:val="24"/>
          <w:lang w:val="kk-KZ"/>
        </w:rPr>
        <w:t>).</w:t>
      </w:r>
    </w:p>
    <w:p w:rsidR="00290684" w:rsidRPr="009D6BCF" w:rsidRDefault="00290684" w:rsidP="009D6BCF">
      <w:pPr>
        <w:ind w:firstLine="708"/>
        <w:jc w:val="both"/>
        <w:rPr>
          <w:rFonts w:ascii="Times New Roman" w:hAnsi="Times New Roman" w:cs="Times New Roman"/>
          <w:sz w:val="24"/>
          <w:szCs w:val="24"/>
          <w:lang w:val="kk-KZ"/>
        </w:rPr>
      </w:pPr>
      <w:r w:rsidRPr="00CF2E99">
        <w:rPr>
          <w:rFonts w:ascii="Times New Roman" w:hAnsi="Times New Roman" w:cs="Times New Roman"/>
          <w:i/>
          <w:sz w:val="24"/>
          <w:szCs w:val="24"/>
          <w:lang w:val="kk-KZ"/>
        </w:rPr>
        <w:t>Дезинсекция</w:t>
      </w:r>
      <w:r w:rsidRPr="00CF2E99">
        <w:rPr>
          <w:rFonts w:ascii="Times New Roman" w:hAnsi="Times New Roman" w:cs="Times New Roman"/>
          <w:sz w:val="24"/>
          <w:szCs w:val="24"/>
          <w:lang w:val="kk-KZ"/>
        </w:rPr>
        <w:t xml:space="preserve"> – бұл табиғатта кездесетін ұзын тұмсықты, көп аяқты шаян-құрттарға қарсы жүргізілетін шаралардың жиынтығы, шыбын-шіркейлерге қарсы күрестің тиімді көзі. Ол- барлық ферма территориясына, өндірістік, қосымша қосалқы қораларға және ғимаратпен құрылыс орынадарына бірдей профилактикалық жою (құрту) шараларын жүргізу болып табылады. Малдың індет ауруларына қарсы профилактикалық шаралардың ең маңызды жолы – ол мал фермасында шыбын-шіркейлерге қарсы жүргізу, себебі олар топалаң, тулеремия, брецеллез, туберкулез, қойдың және құстың шешегін, қарасан, гельминттер жұмыртқасы, тері қабыдыратын саңырауқұлақтар қоздырғыштарын таратуға себеп болуы мүмкін. Немесе шыбын, маса шіркей, қансорғыш, қос қанаттылар және басқа жәндіктер малдың тынышын алып, мазасын кетіреді, сөйтіп малдың өнімділігін,сүттілігін төмендетеді.</w:t>
      </w:r>
      <w:r>
        <w:rPr>
          <w:rFonts w:ascii="Times New Roman" w:hAnsi="Times New Roman" w:cs="Times New Roman"/>
          <w:sz w:val="24"/>
          <w:szCs w:val="24"/>
          <w:lang w:val="kk-KZ"/>
        </w:rPr>
        <w:t xml:space="preserve"> </w:t>
      </w:r>
      <w:r w:rsidRPr="00CF2E99">
        <w:rPr>
          <w:rFonts w:ascii="Times New Roman" w:hAnsi="Times New Roman" w:cs="Times New Roman"/>
          <w:sz w:val="24"/>
          <w:szCs w:val="24"/>
          <w:lang w:val="kk-KZ"/>
        </w:rPr>
        <w:t>Профилактикалық шаралар – шыбын-шыркейдщің өсіп-өнуіне жол бермеу жүйелерін қарастыруға бағытталған, сондай-ақ жалпы санитариялық және гигиеналық ережелерді сақтау, қи сақтау орнын дұрыс ұйымдастыру және тиімді пайдалану, қиды дер кезінде жинап, оны зарасыздандыру, мал кешендері мен фермалардың территориясын таза ұстау. Профилактикалық шараларға сонымен қатар мал қораларында қолайлы микроклиматты сақтау және тазалық жұмысын күнделікті орындау міндеті де жатады. Қораға шыбын кірмеу үшін оның есік терезесіне дәке уақ тесікті сымнан жасалған торды қағып қоюға болады.</w:t>
      </w:r>
      <w:r>
        <w:rPr>
          <w:rFonts w:ascii="Times New Roman" w:hAnsi="Times New Roman" w:cs="Times New Roman"/>
          <w:sz w:val="24"/>
          <w:szCs w:val="24"/>
          <w:lang w:val="kk-KZ"/>
        </w:rPr>
        <w:t xml:space="preserve"> </w:t>
      </w:r>
      <w:r w:rsidRPr="00CF2E99">
        <w:rPr>
          <w:rFonts w:ascii="Times New Roman" w:hAnsi="Times New Roman" w:cs="Times New Roman"/>
          <w:i/>
          <w:sz w:val="24"/>
          <w:szCs w:val="24"/>
          <w:lang w:val="kk-KZ"/>
        </w:rPr>
        <w:t>Шыбын-шіркейді жою шаралары</w:t>
      </w:r>
      <w:r w:rsidRPr="00CF2E99">
        <w:rPr>
          <w:rFonts w:ascii="Times New Roman" w:hAnsi="Times New Roman" w:cs="Times New Roman"/>
          <w:sz w:val="24"/>
          <w:szCs w:val="24"/>
          <w:lang w:val="kk-KZ"/>
        </w:rPr>
        <w:t xml:space="preserve"> – шаруашылықта химиялық инсектицидтерді (эмульсия немесе ертінді және аэрозольды ұнтақ, дуст) жиі қолданады. Мал қораларын бүрку үшін қолданыланылатынт инсектицидтер: 0,5-1 пайыз (АДВ бойынша) хлорофостың судағы ерітіндісі (50-150мл/м</w:t>
      </w:r>
      <w:r w:rsidRPr="00CF2E99">
        <w:rPr>
          <w:rFonts w:ascii="Times New Roman" w:hAnsi="Times New Roman" w:cs="Times New Roman"/>
          <w:sz w:val="24"/>
          <w:szCs w:val="24"/>
          <w:vertAlign w:val="superscript"/>
          <w:lang w:val="kk-KZ"/>
        </w:rPr>
        <w:t>2</w:t>
      </w:r>
      <w:r w:rsidRPr="00CF2E99">
        <w:rPr>
          <w:rFonts w:ascii="Times New Roman" w:hAnsi="Times New Roman" w:cs="Times New Roman"/>
          <w:sz w:val="24"/>
          <w:szCs w:val="24"/>
          <w:lang w:val="kk-KZ"/>
        </w:rPr>
        <w:t xml:space="preserve"> есебінен); сондай-ақ 0,1 пайыз трихлорметафос-3 эмульсиясы (100-150мгмл);0,25-05 пайыз циодрин, неоцидол, 1 пайыз карбафос, байтекс, байгон эмульсиялары.Өте тиімді дезинсекцид есебінде аэрозоль түрінде 40 пайыз форсмальдегидтің және 1-2 пайыз  хлорофос қосылған ерітіндісін пайдалануға болады.Сиыр қораларында (мал жоқта) ең тиімді препарат – аэрол -2 (аэрозоль түрінде). Өрістегі малды (сауынды сиырлардан басқалары) шыбын-шіркейден қорғау үшін 0,5-1 пайыз хлорофостың судағы  ерітіндісімен бүркеді (әр басқа 075-</w:t>
      </w:r>
      <w:smartTag w:uri="urn:schemas-microsoft-com:office:smarttags" w:element="metricconverter">
        <w:smartTagPr>
          <w:attr w:name="ProductID" w:val="1 л"/>
        </w:smartTagPr>
        <w:r w:rsidRPr="00CF2E99">
          <w:rPr>
            <w:rFonts w:ascii="Times New Roman" w:hAnsi="Times New Roman" w:cs="Times New Roman"/>
            <w:sz w:val="24"/>
            <w:szCs w:val="24"/>
            <w:lang w:val="kk-KZ"/>
          </w:rPr>
          <w:t>1 л</w:t>
        </w:r>
      </w:smartTag>
      <w:r w:rsidRPr="00CF2E99">
        <w:rPr>
          <w:rFonts w:ascii="Times New Roman" w:hAnsi="Times New Roman" w:cs="Times New Roman"/>
          <w:sz w:val="24"/>
          <w:szCs w:val="24"/>
          <w:lang w:val="kk-KZ"/>
        </w:rPr>
        <w:t xml:space="preserve"> есебінен).Кейінгі кезде қолданылып жүрген инсектицидтер қатарын тиімділігі жоғары К-Отрин (Руссель УКААФ фирмасы) препараты жатады.Ерітінділерді бүрку үшін ЛСД-2 қондырғысына кіретін аламалы-салмалы (бөлшектенетін) бүріккіш штанга (малды алаңнан өздігінен өтіп бара жатқанда бүркеді), құрамды өздігінен жұмыс істейтін бүріккіш (ОСА-2), ықшамды бензомоторлық қондырғы (ПБДУ-2), желдеткішті тракторлық бүріккіш (ОВТ) және т.б қолданылад</w:t>
      </w:r>
      <w:r w:rsidR="009D6BCF">
        <w:rPr>
          <w:rFonts w:ascii="Times New Roman" w:hAnsi="Times New Roman" w:cs="Times New Roman"/>
          <w:sz w:val="24"/>
          <w:szCs w:val="24"/>
          <w:lang w:val="kk-KZ"/>
        </w:rPr>
        <w:t>ы.</w:t>
      </w:r>
    </w:p>
    <w:p w:rsidR="00290684" w:rsidRPr="00CF2E99" w:rsidRDefault="00290684" w:rsidP="00290684">
      <w:pPr>
        <w:ind w:firstLine="708"/>
        <w:jc w:val="both"/>
        <w:rPr>
          <w:rFonts w:ascii="Times New Roman" w:hAnsi="Times New Roman" w:cs="Times New Roman"/>
          <w:sz w:val="24"/>
          <w:szCs w:val="24"/>
          <w:lang w:val="kk-KZ"/>
        </w:rPr>
      </w:pPr>
      <w:r w:rsidRPr="00CF2E99">
        <w:rPr>
          <w:rFonts w:ascii="Times New Roman" w:hAnsi="Times New Roman" w:cs="Times New Roman"/>
          <w:i/>
          <w:sz w:val="24"/>
          <w:szCs w:val="24"/>
          <w:lang w:val="kk-KZ"/>
        </w:rPr>
        <w:t>Дезодарация-</w:t>
      </w:r>
      <w:r w:rsidRPr="00CF2E99">
        <w:rPr>
          <w:rFonts w:ascii="Times New Roman" w:hAnsi="Times New Roman" w:cs="Times New Roman"/>
          <w:sz w:val="24"/>
          <w:szCs w:val="24"/>
          <w:lang w:val="kk-KZ"/>
        </w:rPr>
        <w:t xml:space="preserve"> дегеніміз субстратта шіріген кезде пайда болатын жағымсыз иісті жасанды түрде жою немесе оны басып тастау.Мал қорасындағы ауада жағымсыз иістің шығу көзі – ол малдың қиы мен зәрі. Осы жаңадан бөлінген қи органикалық зат болып тез ұшып шығып жағымсыз иіс береді.Сондықтан тазаланбаған қидың қалдығы, еденнің бетіне қатып қалған қи, адыра, малдың зәрі, қи шығаратын каналда жиналып аммиактың шоғырлануы (20-35мг/м</w:t>
      </w:r>
      <w:r w:rsidRPr="00CF2E99">
        <w:rPr>
          <w:rFonts w:ascii="Times New Roman" w:hAnsi="Times New Roman" w:cs="Times New Roman"/>
          <w:sz w:val="24"/>
          <w:szCs w:val="24"/>
          <w:vertAlign w:val="superscript"/>
          <w:lang w:val="kk-KZ"/>
        </w:rPr>
        <w:t>3</w:t>
      </w:r>
      <w:r w:rsidRPr="00CF2E99">
        <w:rPr>
          <w:rFonts w:ascii="Times New Roman" w:hAnsi="Times New Roman" w:cs="Times New Roman"/>
          <w:sz w:val="24"/>
          <w:szCs w:val="24"/>
          <w:lang w:val="kk-KZ"/>
        </w:rPr>
        <w:t xml:space="preserve">) көбейеді.Ал күнделікті қорадағы қиды тазалап оны дер кезінде сыртқа шығарып тұрса ауадағы аммиактың шоғырлануы 8-17 пайыз жеңіл ұшатын органикалық заттардың қолайсыз иісі – 35- пайыз, ауаның бактериялармен ластануы – 5-10 пайыз кемиді, ал малды топтап баққанда жоғарыдағы газдардың шоғырлануы және бактериялар саны кемиді.Сондықтан қорадағы малдың орналасуы мен қораның сиымдылық нормасы қатал сақталуы тиіс. Ал егер қорадағы малдың басы көп болса, онда </w:t>
      </w:r>
      <w:r w:rsidRPr="00CF2E99">
        <w:rPr>
          <w:rFonts w:ascii="Times New Roman" w:hAnsi="Times New Roman" w:cs="Times New Roman"/>
          <w:sz w:val="24"/>
          <w:szCs w:val="24"/>
          <w:lang w:val="kk-KZ"/>
        </w:rPr>
        <w:lastRenderedPageBreak/>
        <w:t xml:space="preserve">біріншіден қораны тазалауға қиындық соғады, екіншіден малдың денесі тез былғанады.Қора ішіндегі ауаның құрамындағы зиянды газдардың мөлшерін азайту мақсатында </w:t>
      </w:r>
      <w:r w:rsidRPr="00CF2E99">
        <w:rPr>
          <w:rFonts w:ascii="Times New Roman" w:hAnsi="Times New Roman" w:cs="Times New Roman"/>
          <w:i/>
          <w:sz w:val="24"/>
          <w:szCs w:val="24"/>
          <w:lang w:val="kk-KZ"/>
        </w:rPr>
        <w:t>химиялық тәсіл</w:t>
      </w:r>
      <w:r w:rsidRPr="00CF2E99">
        <w:rPr>
          <w:rFonts w:ascii="Times New Roman" w:hAnsi="Times New Roman" w:cs="Times New Roman"/>
          <w:sz w:val="24"/>
          <w:szCs w:val="24"/>
          <w:lang w:val="kk-KZ"/>
        </w:rPr>
        <w:t xml:space="preserve"> – дезодарант және дезинфектант қолдануға болады.</w:t>
      </w:r>
    </w:p>
    <w:p w:rsidR="00290684" w:rsidRPr="00CF2E99" w:rsidRDefault="00290684" w:rsidP="00290684">
      <w:pPr>
        <w:ind w:firstLine="708"/>
        <w:jc w:val="both"/>
        <w:rPr>
          <w:rFonts w:ascii="Times New Roman" w:hAnsi="Times New Roman" w:cs="Times New Roman"/>
          <w:sz w:val="24"/>
          <w:szCs w:val="24"/>
          <w:lang w:val="kk-KZ"/>
        </w:rPr>
      </w:pPr>
      <w:r w:rsidRPr="00CF2E99">
        <w:rPr>
          <w:rFonts w:ascii="Times New Roman" w:hAnsi="Times New Roman" w:cs="Times New Roman"/>
          <w:sz w:val="24"/>
          <w:szCs w:val="24"/>
          <w:lang w:val="kk-KZ"/>
        </w:rPr>
        <w:t>Дезодаранттардың физикалық әдісіне жататын адсробенттер (сіңіргіш заттар): әр түрлі төсеніштер (сабан, торф, ағаштың жапырақтары, ағаштың ұнтақтары және т.б.) және ультракүлгін сәулелер, бұлар қора ішіндегі ауаның жағымсыз иісін бойына сіңіріп алады, сөйтіп ауаның жағымсыз иісін төмендетеді. Аэрозоль түрінде қолданылатын заттар: 2 пайызды сутегінің перокиді ерітіндісі (1л/м</w:t>
      </w:r>
      <w:r w:rsidRPr="00CF2E99">
        <w:rPr>
          <w:rFonts w:ascii="Times New Roman" w:hAnsi="Times New Roman" w:cs="Times New Roman"/>
          <w:sz w:val="24"/>
          <w:szCs w:val="24"/>
          <w:vertAlign w:val="superscript"/>
          <w:lang w:val="kk-KZ"/>
        </w:rPr>
        <w:t>3</w:t>
      </w:r>
      <w:r w:rsidRPr="00CF2E99">
        <w:rPr>
          <w:rFonts w:ascii="Times New Roman" w:hAnsi="Times New Roman" w:cs="Times New Roman"/>
          <w:sz w:val="24"/>
          <w:szCs w:val="24"/>
          <w:lang w:val="kk-KZ"/>
        </w:rPr>
        <w:t>), 3 пайызды жоғары малекулалы сірке қышқылы(надуксусная кислота) ерітіндісі (150-200мл/м</w:t>
      </w:r>
      <w:r w:rsidRPr="00CF2E99">
        <w:rPr>
          <w:rFonts w:ascii="Times New Roman" w:hAnsi="Times New Roman" w:cs="Times New Roman"/>
          <w:sz w:val="24"/>
          <w:szCs w:val="24"/>
          <w:vertAlign w:val="superscript"/>
          <w:lang w:val="kk-KZ"/>
        </w:rPr>
        <w:t>2</w:t>
      </w:r>
      <w:r w:rsidRPr="00CF2E99">
        <w:rPr>
          <w:rFonts w:ascii="Times New Roman" w:hAnsi="Times New Roman" w:cs="Times New Roman"/>
          <w:sz w:val="24"/>
          <w:szCs w:val="24"/>
          <w:lang w:val="kk-KZ"/>
        </w:rPr>
        <w:t>), 0,3-0,5пайызды глутар альдегиді (150-200мл/м</w:t>
      </w:r>
      <w:r w:rsidRPr="00CF2E99">
        <w:rPr>
          <w:rFonts w:ascii="Times New Roman" w:hAnsi="Times New Roman" w:cs="Times New Roman"/>
          <w:sz w:val="24"/>
          <w:szCs w:val="24"/>
          <w:vertAlign w:val="superscript"/>
          <w:lang w:val="kk-KZ"/>
        </w:rPr>
        <w:t>2</w:t>
      </w:r>
      <w:r w:rsidRPr="00CF2E99">
        <w:rPr>
          <w:rFonts w:ascii="Times New Roman" w:hAnsi="Times New Roman" w:cs="Times New Roman"/>
          <w:sz w:val="24"/>
          <w:szCs w:val="24"/>
          <w:lang w:val="kk-KZ"/>
        </w:rPr>
        <w:t>). Аэрозольдық ағынды компрессорға қосылған ТАН ұштамасы арқылы алады.</w:t>
      </w:r>
    </w:p>
    <w:p w:rsidR="00290684" w:rsidRPr="00CF2E99" w:rsidRDefault="00290684" w:rsidP="00290684">
      <w:pPr>
        <w:tabs>
          <w:tab w:val="left" w:pos="3690"/>
        </w:tabs>
        <w:rPr>
          <w:rFonts w:ascii="Times New Roman" w:hAnsi="Times New Roman" w:cs="Times New Roman"/>
          <w:sz w:val="24"/>
          <w:szCs w:val="24"/>
          <w:lang w:val="kk-KZ"/>
        </w:rPr>
      </w:pPr>
      <w:r w:rsidRPr="00CF2E99">
        <w:rPr>
          <w:rFonts w:ascii="Times New Roman" w:hAnsi="Times New Roman" w:cs="Times New Roman"/>
          <w:sz w:val="24"/>
          <w:szCs w:val="24"/>
          <w:lang w:val="kk-KZ"/>
        </w:rPr>
        <w:t>Малшыларға арналған нысандарды дезодарациялау «Таволга» таблеткасын пайдаланады</w:t>
      </w:r>
    </w:p>
    <w:p w:rsidR="00C37178" w:rsidRDefault="00C37178" w:rsidP="00824AB3">
      <w:pPr>
        <w:tabs>
          <w:tab w:val="left" w:pos="3690"/>
        </w:tabs>
        <w:jc w:val="center"/>
        <w:rPr>
          <w:rFonts w:ascii="Times New Roman" w:hAnsi="Times New Roman" w:cs="Times New Roman"/>
          <w:b/>
          <w:sz w:val="28"/>
          <w:szCs w:val="28"/>
          <w:lang w:val="kk-KZ"/>
        </w:rPr>
      </w:pPr>
    </w:p>
    <w:p w:rsidR="00C37178" w:rsidRDefault="00C37178" w:rsidP="00824AB3">
      <w:pPr>
        <w:tabs>
          <w:tab w:val="left" w:pos="3690"/>
        </w:tabs>
        <w:jc w:val="center"/>
        <w:rPr>
          <w:rFonts w:ascii="Times New Roman" w:hAnsi="Times New Roman" w:cs="Times New Roman"/>
          <w:b/>
          <w:sz w:val="28"/>
          <w:szCs w:val="28"/>
          <w:lang w:val="kk-KZ"/>
        </w:rPr>
      </w:pPr>
    </w:p>
    <w:p w:rsidR="00824AB3" w:rsidRPr="009D6BCF" w:rsidRDefault="00824AB3" w:rsidP="00824AB3">
      <w:pPr>
        <w:tabs>
          <w:tab w:val="left" w:pos="3690"/>
        </w:tabs>
        <w:jc w:val="center"/>
        <w:rPr>
          <w:rFonts w:ascii="Times New Roman" w:hAnsi="Times New Roman" w:cs="Times New Roman"/>
          <w:b/>
          <w:sz w:val="24"/>
          <w:szCs w:val="24"/>
          <w:lang w:val="kk-KZ"/>
        </w:rPr>
      </w:pPr>
      <w:r w:rsidRPr="009D6BCF">
        <w:rPr>
          <w:rFonts w:ascii="Times New Roman" w:hAnsi="Times New Roman" w:cs="Times New Roman"/>
          <w:b/>
          <w:sz w:val="24"/>
          <w:szCs w:val="24"/>
          <w:lang w:val="kk-KZ"/>
        </w:rPr>
        <w:t>Дәріс 15</w:t>
      </w:r>
    </w:p>
    <w:p w:rsidR="00824AB3" w:rsidRPr="009D6BCF" w:rsidRDefault="00824AB3" w:rsidP="00824AB3">
      <w:pPr>
        <w:pStyle w:val="3"/>
        <w:shd w:val="clear" w:color="auto" w:fill="FFFFFF"/>
        <w:spacing w:before="0" w:beforeAutospacing="0" w:after="0" w:afterAutospacing="0" w:line="390" w:lineRule="atLeast"/>
        <w:jc w:val="both"/>
        <w:textAlignment w:val="baseline"/>
        <w:rPr>
          <w:b w:val="0"/>
          <w:bCs w:val="0"/>
          <w:color w:val="1E1E1E"/>
          <w:sz w:val="24"/>
          <w:szCs w:val="24"/>
        </w:rPr>
      </w:pPr>
      <w:r w:rsidRPr="009D6BCF">
        <w:rPr>
          <w:sz w:val="24"/>
          <w:szCs w:val="24"/>
          <w:lang w:val="kk-KZ"/>
        </w:rPr>
        <w:tab/>
        <w:t>Тақырып</w:t>
      </w:r>
      <w:r w:rsidRPr="009D6BCF">
        <w:rPr>
          <w:sz w:val="24"/>
          <w:szCs w:val="24"/>
        </w:rPr>
        <w:t xml:space="preserve">: </w:t>
      </w:r>
      <w:r w:rsidRPr="009D6BCF">
        <w:rPr>
          <w:sz w:val="24"/>
          <w:szCs w:val="24"/>
          <w:lang w:val="kk-KZ"/>
        </w:rPr>
        <w:t xml:space="preserve"> </w:t>
      </w:r>
      <w:r w:rsidRPr="009D6BCF">
        <w:rPr>
          <w:b w:val="0"/>
          <w:bCs w:val="0"/>
          <w:color w:val="1E1E1E"/>
          <w:sz w:val="24"/>
          <w:szCs w:val="24"/>
        </w:rPr>
        <w:t>Ветеринариялық (ветеринариялық-санитариялық) қағидалар</w:t>
      </w:r>
      <w:r w:rsidRPr="009D6BCF">
        <w:rPr>
          <w:b w:val="0"/>
          <w:bCs w:val="0"/>
          <w:color w:val="1E1E1E"/>
          <w:sz w:val="24"/>
          <w:szCs w:val="24"/>
        </w:rPr>
        <w:br/>
      </w:r>
    </w:p>
    <w:p w:rsidR="00824AB3" w:rsidRPr="009D6BCF" w:rsidRDefault="00824AB3" w:rsidP="009D6BCF">
      <w:pPr>
        <w:pStyle w:val="a6"/>
        <w:shd w:val="clear" w:color="auto" w:fill="FFFFFF"/>
        <w:spacing w:before="0" w:beforeAutospacing="0" w:after="0" w:afterAutospacing="0"/>
        <w:jc w:val="both"/>
        <w:textAlignment w:val="baseline"/>
        <w:rPr>
          <w:color w:val="000000"/>
          <w:spacing w:val="2"/>
        </w:rPr>
      </w:pPr>
      <w:r w:rsidRPr="009D6BCF">
        <w:rPr>
          <w:color w:val="000000"/>
          <w:spacing w:val="2"/>
        </w:rPr>
        <w:t>      1. Осы Ветеринариялық (ветеринариялық-санитариялық) қағидалар (бұдан әрі – Қағидалар) "Ветеринария туралы" 2002 жылғы 10 шілдедегі Қазақстан Республикасы Заңының (бұдан әрі – Заң) 8-бабының </w:t>
      </w:r>
      <w:hyperlink r:id="rId82" w:anchor="z156" w:history="1">
        <w:r w:rsidRPr="009D6BCF">
          <w:rPr>
            <w:rStyle w:val="a7"/>
            <w:color w:val="073A5E"/>
            <w:spacing w:val="2"/>
          </w:rPr>
          <w:t>9) тармақшасына</w:t>
        </w:r>
      </w:hyperlink>
      <w:r w:rsidRPr="009D6BCF">
        <w:rPr>
          <w:color w:val="000000"/>
          <w:spacing w:val="2"/>
        </w:rPr>
        <w:t> сәйкес әзірленді және мемлекеттік ветерианриялық-санитариялық бақылау және қадағалау объектілеріне қойылатын ветеринариялық (ветеринариялық-санитариялық) талаптарды белгілейді, сондай-ақ жеке және заңды тұлғалардың орындауы үшiн мiндеттi болып табылатын ветеринариялық нормативтердiң негiзiнде ветеринариялық iс-шараларды жүргiзу тәртiбiн айқындайды.</w:t>
      </w:r>
    </w:p>
    <w:p w:rsidR="00824AB3" w:rsidRPr="009D6BCF" w:rsidRDefault="00824AB3" w:rsidP="009D6BCF">
      <w:pPr>
        <w:pStyle w:val="a6"/>
        <w:shd w:val="clear" w:color="auto" w:fill="FFFFFF"/>
        <w:spacing w:before="0" w:beforeAutospacing="0" w:after="0" w:afterAutospacing="0"/>
        <w:jc w:val="both"/>
        <w:textAlignment w:val="baseline"/>
        <w:rPr>
          <w:color w:val="000000"/>
          <w:spacing w:val="2"/>
        </w:rPr>
      </w:pPr>
      <w:r w:rsidRPr="009D6BCF">
        <w:rPr>
          <w:color w:val="000000"/>
          <w:spacing w:val="2"/>
        </w:rPr>
        <w:t>      2. Осы Қағидаларда мынадай ұғым пайдаланылады:</w:t>
      </w:r>
    </w:p>
    <w:p w:rsidR="00824AB3" w:rsidRPr="009D6BCF" w:rsidRDefault="00824AB3" w:rsidP="009D6BCF">
      <w:pPr>
        <w:pStyle w:val="a6"/>
        <w:shd w:val="clear" w:color="auto" w:fill="FFFFFF"/>
        <w:spacing w:before="0" w:beforeAutospacing="0" w:after="0" w:afterAutospacing="0"/>
        <w:jc w:val="both"/>
        <w:textAlignment w:val="baseline"/>
        <w:rPr>
          <w:color w:val="000000"/>
          <w:spacing w:val="2"/>
        </w:rPr>
      </w:pPr>
      <w:r w:rsidRPr="009D6BCF">
        <w:rPr>
          <w:color w:val="000000"/>
          <w:spacing w:val="2"/>
        </w:rPr>
        <w:t>    1) шаруашылық жүргізуші субъект - жануарлар өсірумен айналысатын жеке және заңды тұлғалар;  2) мал қорымы (биотермиялық шұңқырлар) – эпизоотиядан немесе оның таралуының алдын алу мақсатында сойылған ауылшаруашылығы және үй жануарларының өлекселерін ұзақ мерзімді сақтау орыны. Сібір жарасы көмінділері ерекше есепте және қорғау мәртебесіне иелік етеді.</w:t>
      </w:r>
    </w:p>
    <w:p w:rsidR="00824AB3" w:rsidRPr="009D6BCF" w:rsidRDefault="00824AB3" w:rsidP="009D6BCF">
      <w:pPr>
        <w:pStyle w:val="3"/>
        <w:shd w:val="clear" w:color="auto" w:fill="FFFFFF"/>
        <w:spacing w:before="0" w:beforeAutospacing="0" w:after="0" w:afterAutospacing="0"/>
        <w:jc w:val="both"/>
        <w:textAlignment w:val="baseline"/>
        <w:rPr>
          <w:b w:val="0"/>
          <w:bCs w:val="0"/>
          <w:color w:val="1E1E1E"/>
          <w:sz w:val="24"/>
          <w:szCs w:val="24"/>
        </w:rPr>
      </w:pPr>
      <w:r w:rsidRPr="007C3CFF">
        <w:rPr>
          <w:b w:val="0"/>
          <w:bCs w:val="0"/>
          <w:color w:val="1E1E1E"/>
          <w:sz w:val="28"/>
          <w:szCs w:val="28"/>
        </w:rPr>
        <w:t>2</w:t>
      </w:r>
      <w:r w:rsidRPr="009D6BCF">
        <w:rPr>
          <w:b w:val="0"/>
          <w:bCs w:val="0"/>
          <w:color w:val="1E1E1E"/>
          <w:sz w:val="24"/>
          <w:szCs w:val="24"/>
        </w:rPr>
        <w:t>. Мемлекеттік ветеринариялық-санитариялық бақылау және</w:t>
      </w:r>
      <w:r w:rsidRPr="009D6BCF">
        <w:rPr>
          <w:b w:val="0"/>
          <w:bCs w:val="0"/>
          <w:color w:val="1E1E1E"/>
          <w:sz w:val="24"/>
          <w:szCs w:val="24"/>
        </w:rPr>
        <w:br/>
        <w:t>қадағалау объектілеріне қойылатын ветеринариялық</w:t>
      </w:r>
      <w:r w:rsidRPr="009D6BCF">
        <w:rPr>
          <w:b w:val="0"/>
          <w:bCs w:val="0"/>
          <w:color w:val="1E1E1E"/>
          <w:sz w:val="24"/>
          <w:szCs w:val="24"/>
        </w:rPr>
        <w:br/>
        <w:t>(ветеринариялық-санитариялық, зоогигиеналық) талаптар</w:t>
      </w:r>
      <w:r w:rsidRPr="009D6BCF">
        <w:rPr>
          <w:b w:val="0"/>
          <w:bCs w:val="0"/>
          <w:color w:val="1E1E1E"/>
          <w:sz w:val="24"/>
          <w:szCs w:val="24"/>
        </w:rPr>
        <w:br/>
        <w:t>1-параграф. Ауыл шаруашылығы жануарларына, жануарлардың жыныс</w:t>
      </w:r>
      <w:r w:rsidRPr="009D6BCF">
        <w:rPr>
          <w:b w:val="0"/>
          <w:bCs w:val="0"/>
          <w:color w:val="1E1E1E"/>
          <w:sz w:val="24"/>
          <w:szCs w:val="24"/>
        </w:rPr>
        <w:br/>
        <w:t xml:space="preserve">және соматикалық жасушаларына қойылатын талаптар. </w:t>
      </w:r>
      <w:r w:rsidRPr="009D6BCF">
        <w:rPr>
          <w:b w:val="0"/>
          <w:color w:val="000000"/>
          <w:spacing w:val="2"/>
          <w:sz w:val="24"/>
          <w:szCs w:val="24"/>
        </w:rPr>
        <w:t>3. Жыныс және соматикалық жасушалар жануарлардың жұқпалы аурулары таралмаған аумақтарда орналасқан субъектілердегі клиникалық сау жануарлардан алынады. 4. Жануарларға, жануарлардың жыныс және соматикалық жасушаларына қойылған талаптар "Кеден одағындағы ветеринариялық-санитариялық шараларды қолдану туралы" Кеден одағы комиссиясының 2010 жылғы 18 маусымдағы № 317 шешімімен бекітілген Ветеринариялық бақылауға (қадағалауға) жататын тауарларға қойылатын бірыңғай ветеринариялық (ветеринариялық-санитариялық) талаптармен белгіленеді.</w:t>
      </w:r>
    </w:p>
    <w:p w:rsidR="00824AB3" w:rsidRPr="009D6BCF" w:rsidRDefault="00824AB3" w:rsidP="009D6BCF">
      <w:pPr>
        <w:pStyle w:val="3"/>
        <w:shd w:val="clear" w:color="auto" w:fill="FFFFFF"/>
        <w:spacing w:before="0" w:beforeAutospacing="0" w:after="0" w:afterAutospacing="0"/>
        <w:jc w:val="both"/>
        <w:textAlignment w:val="baseline"/>
        <w:rPr>
          <w:b w:val="0"/>
          <w:bCs w:val="0"/>
          <w:color w:val="1E1E1E"/>
          <w:sz w:val="24"/>
          <w:szCs w:val="24"/>
        </w:rPr>
      </w:pPr>
      <w:r w:rsidRPr="009D6BCF">
        <w:rPr>
          <w:b w:val="0"/>
          <w:bCs w:val="0"/>
          <w:color w:val="1E1E1E"/>
          <w:sz w:val="24"/>
          <w:szCs w:val="24"/>
        </w:rPr>
        <w:lastRenderedPageBreak/>
        <w:t>Жануарлардан алынатын өнімдер мен</w:t>
      </w:r>
      <w:r w:rsidRPr="009D6BCF">
        <w:rPr>
          <w:b w:val="0"/>
          <w:bCs w:val="0"/>
          <w:color w:val="1E1E1E"/>
          <w:sz w:val="24"/>
          <w:szCs w:val="24"/>
        </w:rPr>
        <w:br/>
        <w:t>шикізатқа қойылатын талаптар</w:t>
      </w:r>
    </w:p>
    <w:p w:rsidR="00824AB3" w:rsidRPr="009D6BCF" w:rsidRDefault="00824AB3" w:rsidP="009D6BCF">
      <w:pPr>
        <w:pStyle w:val="a6"/>
        <w:shd w:val="clear" w:color="auto" w:fill="FFFFFF"/>
        <w:spacing w:before="0" w:beforeAutospacing="0" w:after="0" w:afterAutospacing="0"/>
        <w:jc w:val="both"/>
        <w:textAlignment w:val="baseline"/>
        <w:rPr>
          <w:color w:val="000000"/>
          <w:spacing w:val="2"/>
        </w:rPr>
      </w:pPr>
      <w:r w:rsidRPr="009D6BCF">
        <w:rPr>
          <w:color w:val="000000"/>
          <w:spacing w:val="2"/>
        </w:rPr>
        <w:t>Жануарлардан алынатын өнімдер мен шикізатқа қойылатын талаптар Заңның 8-бабының </w:t>
      </w:r>
      <w:hyperlink r:id="rId83" w:anchor="z136" w:history="1">
        <w:r w:rsidRPr="009D6BCF">
          <w:rPr>
            <w:rStyle w:val="a7"/>
            <w:color w:val="073A5E"/>
            <w:spacing w:val="2"/>
          </w:rPr>
          <w:t>22) тармақшасына</w:t>
        </w:r>
      </w:hyperlink>
      <w:r w:rsidRPr="009D6BCF">
        <w:rPr>
          <w:color w:val="000000"/>
          <w:spacing w:val="2"/>
        </w:rPr>
        <w:t> сәйкес бекітілетін ветеринария саласындағы техникалық регламенттермен, Евразиялық экономикалық космиссия Кеңесінің 2013 жылғы 9 қазандағы № 67 шешімімен бекітілген "Сүт және сүт өнімдерінің қауіпсіздігі туралы" Кеден одағының техникалық регламентімен, Евразиялық экономикалық космиссия Кеңесінің 2013 жылғы 9 қазандағы № 68 шешімімен бекітілген "Ет және ет өнімдерінің қауіпсіздігі туралы" Кеден одағының техникалық регламентімен, Кеден одағы комиссиясының 2011 жылғы 9 желтоқсандағы № 880 шешімімен бекітілген "Тамақ өнімдерінің қауіпсіздігі туралы" Кеден одағының техникалық регламентімен және "Кеден одағындағы ветеринариялық-санитариялық шараларды қолдану туралы" Кеден одағы комиссиясының 2010 жылғы 18 маусымдағы № 317 шешімімен бекітілген Ветеринариялық бақылауға (қадағалауға) жататын тауарларға қойылатын бірыңғай ветеринариялық (ветеринариялық-санитариялық) талаптармен (бұдан әрі – Бірыңғай ветеринариялық талаптар) белгіленеді.</w:t>
      </w:r>
    </w:p>
    <w:p w:rsidR="00824AB3" w:rsidRPr="009D6BCF" w:rsidRDefault="00824AB3" w:rsidP="009D6BCF">
      <w:pPr>
        <w:pStyle w:val="3"/>
        <w:shd w:val="clear" w:color="auto" w:fill="FFFFFF"/>
        <w:spacing w:before="0" w:beforeAutospacing="0" w:after="0" w:afterAutospacing="0"/>
        <w:jc w:val="both"/>
        <w:textAlignment w:val="baseline"/>
        <w:rPr>
          <w:b w:val="0"/>
          <w:bCs w:val="0"/>
          <w:color w:val="1E1E1E"/>
          <w:sz w:val="24"/>
          <w:szCs w:val="24"/>
        </w:rPr>
      </w:pPr>
      <w:r w:rsidRPr="009D6BCF">
        <w:rPr>
          <w:b w:val="0"/>
          <w:bCs w:val="0"/>
          <w:color w:val="1E1E1E"/>
          <w:sz w:val="24"/>
          <w:szCs w:val="24"/>
        </w:rPr>
        <w:t>Ветеринариялық препараттарға, жемшөп пен</w:t>
      </w:r>
      <w:r w:rsidRPr="009D6BCF">
        <w:rPr>
          <w:b w:val="0"/>
          <w:bCs w:val="0"/>
          <w:color w:val="1E1E1E"/>
          <w:sz w:val="24"/>
          <w:szCs w:val="24"/>
        </w:rPr>
        <w:br/>
        <w:t>жемшөп қоспаларына қойылатын талаптар</w:t>
      </w:r>
    </w:p>
    <w:p w:rsidR="00C37178" w:rsidRPr="009D6BCF" w:rsidRDefault="00824AB3" w:rsidP="009D6BCF">
      <w:pPr>
        <w:pStyle w:val="a6"/>
        <w:shd w:val="clear" w:color="auto" w:fill="FFFFFF"/>
        <w:spacing w:before="0" w:beforeAutospacing="0" w:after="0" w:afterAutospacing="0"/>
        <w:jc w:val="both"/>
        <w:textAlignment w:val="baseline"/>
        <w:rPr>
          <w:color w:val="000000"/>
          <w:spacing w:val="2"/>
          <w:lang w:val="kk-KZ"/>
        </w:rPr>
      </w:pPr>
      <w:r w:rsidRPr="009D6BCF">
        <w:rPr>
          <w:color w:val="000000"/>
          <w:spacing w:val="2"/>
        </w:rPr>
        <w:t>Ветеринариялық препараттарды, жемшөп қоспаларын тiркеу сынақтарын жүргiзу үшiн қажеттi көлемде өндiру, әкелу (импорттау) жағдайларын қоспағанда, оларды мемлекеттiк тiркеуден өткiзгеннен кейiн ғана өндiруге, әкелуге (импорттауға), өткiзу мен қолдануға (пайдалануға) рұқсат етiледi. Ветеринариялық препараттарды, жемшөп пен жемшөп қоспаларын өндiрудi, әкелудi (импорттауды), тасымалдауды (орнын ауыстыруды), өткiзудi, қолдануды (пайдалануды) қоса алғанда, олардың айналысы мiндеттi мемлекеттiк ветеринариялық-санитариялық </w:t>
      </w:r>
      <w:hyperlink r:id="rId84" w:anchor="z0" w:history="1">
        <w:r w:rsidRPr="009D6BCF">
          <w:rPr>
            <w:rStyle w:val="a7"/>
            <w:color w:val="073A5E"/>
            <w:spacing w:val="2"/>
          </w:rPr>
          <w:t>бақылауға</w:t>
        </w:r>
      </w:hyperlink>
      <w:r w:rsidR="00C37178" w:rsidRPr="009D6BCF">
        <w:rPr>
          <w:color w:val="000000"/>
          <w:spacing w:val="2"/>
        </w:rPr>
        <w:t> және қадағалауға жатады.</w:t>
      </w:r>
      <w:r w:rsidR="00C37178" w:rsidRPr="009D6BCF">
        <w:rPr>
          <w:color w:val="000000"/>
          <w:spacing w:val="2"/>
          <w:lang w:val="kk-KZ"/>
        </w:rPr>
        <w:t xml:space="preserve"> </w:t>
      </w:r>
      <w:r w:rsidRPr="009D6BCF">
        <w:rPr>
          <w:color w:val="000000"/>
          <w:spacing w:val="2"/>
        </w:rPr>
        <w:t xml:space="preserve"> Ветеринариялық препараттардың, сондай-ақ химиялық және микробиологиялық синтезделген жемшөп қоспаларының сапасы мен қауіпсіздігін растайтын, шығарушы кәсіпорын беретін ілеспе құжат бар болса, оларды әкелу, тасымалдау Бірыңғай ветеринариялық талаптарға сәйкес ветеринариялық </w:t>
      </w:r>
      <w:r w:rsidR="00C37178" w:rsidRPr="009D6BCF">
        <w:rPr>
          <w:color w:val="000000"/>
          <w:spacing w:val="2"/>
        </w:rPr>
        <w:t>сертификатсыз жүзеге асырылады.</w:t>
      </w:r>
      <w:r w:rsidR="00C37178" w:rsidRPr="009D6BCF">
        <w:rPr>
          <w:color w:val="000000"/>
          <w:spacing w:val="2"/>
          <w:lang w:val="kk-KZ"/>
        </w:rPr>
        <w:t xml:space="preserve"> </w:t>
      </w:r>
    </w:p>
    <w:p w:rsidR="00824AB3" w:rsidRPr="009D6BCF" w:rsidRDefault="00824AB3" w:rsidP="009D6BCF">
      <w:pPr>
        <w:pStyle w:val="a6"/>
        <w:shd w:val="clear" w:color="auto" w:fill="FFFFFF"/>
        <w:spacing w:before="0" w:beforeAutospacing="0" w:after="0" w:afterAutospacing="0"/>
        <w:jc w:val="both"/>
        <w:textAlignment w:val="baseline"/>
        <w:rPr>
          <w:color w:val="000000"/>
          <w:spacing w:val="2"/>
          <w:lang w:val="kk-KZ"/>
        </w:rPr>
      </w:pPr>
      <w:r w:rsidRPr="009D6BCF">
        <w:rPr>
          <w:bCs/>
          <w:color w:val="1E1E1E"/>
          <w:lang w:val="kk-KZ"/>
        </w:rPr>
        <w:t>Диагностика және ветеринариялық - санитариялық</w:t>
      </w:r>
      <w:r w:rsidRPr="009D6BCF">
        <w:rPr>
          <w:bCs/>
          <w:color w:val="1E1E1E"/>
          <w:lang w:val="kk-KZ"/>
        </w:rPr>
        <w:br/>
        <w:t>сараптамаға арналған орны ауыстырылатын (тасымалданатын)</w:t>
      </w:r>
      <w:r w:rsidRPr="009D6BCF">
        <w:rPr>
          <w:bCs/>
          <w:color w:val="1E1E1E"/>
          <w:lang w:val="kk-KZ"/>
        </w:rPr>
        <w:br/>
        <w:t>объектілердің және биологиялық материалдың сынамаларына</w:t>
      </w:r>
      <w:r w:rsidRPr="009D6BCF">
        <w:rPr>
          <w:bCs/>
          <w:color w:val="1E1E1E"/>
          <w:lang w:val="kk-KZ"/>
        </w:rPr>
        <w:br/>
        <w:t>қойылатын талаптар</w:t>
      </w:r>
      <w:r w:rsidR="00C37178" w:rsidRPr="009D6BCF">
        <w:rPr>
          <w:color w:val="000000"/>
          <w:spacing w:val="2"/>
          <w:lang w:val="kk-KZ"/>
        </w:rPr>
        <w:t xml:space="preserve"> </w:t>
      </w:r>
      <w:r w:rsidRPr="009D6BCF">
        <w:rPr>
          <w:color w:val="000000"/>
          <w:spacing w:val="2"/>
          <w:lang w:val="kk-KZ"/>
        </w:rPr>
        <w:t>Орны ауыстырылатын (тасымалданатын) объектілердің және биологиялық материалдың сынамаларына қойылатын талаптар Заңның 8-бабының 34) тармақшасына сәйкес уәкілетті органмен бекітілетін Орны ауыстырылатын (тасымалданатын) объектілердің және биологиялық материалдың сынамаларын алу </w:t>
      </w:r>
      <w:hyperlink r:id="rId85" w:anchor="z0" w:history="1">
        <w:r w:rsidRPr="009D6BCF">
          <w:rPr>
            <w:rStyle w:val="a7"/>
            <w:color w:val="073A5E"/>
            <w:spacing w:val="2"/>
            <w:lang w:val="kk-KZ"/>
          </w:rPr>
          <w:t>қағидаларымен</w:t>
        </w:r>
      </w:hyperlink>
      <w:r w:rsidR="00C37178" w:rsidRPr="009D6BCF">
        <w:rPr>
          <w:color w:val="000000"/>
          <w:spacing w:val="2"/>
          <w:lang w:val="kk-KZ"/>
        </w:rPr>
        <w:t xml:space="preserve"> белгіленеді. </w:t>
      </w:r>
      <w:r w:rsidRPr="009D6BCF">
        <w:rPr>
          <w:bCs/>
          <w:color w:val="1E1E1E"/>
          <w:lang w:val="kk-KZ"/>
        </w:rPr>
        <w:t>Жануарлар профилактикасы, оларды емдеу,</w:t>
      </w:r>
      <w:r w:rsidRPr="009D6BCF">
        <w:rPr>
          <w:bCs/>
          <w:color w:val="1E1E1E"/>
          <w:lang w:val="kk-KZ"/>
        </w:rPr>
        <w:br/>
        <w:t>өңдеу (дауалау) және бірдейлендіру, жануарлар ауруларының</w:t>
      </w:r>
      <w:r w:rsidRPr="009D6BCF">
        <w:rPr>
          <w:bCs/>
          <w:color w:val="1E1E1E"/>
          <w:lang w:val="kk-KZ"/>
        </w:rPr>
        <w:br/>
        <w:t>диагностикасы, ветеринариялық-санитариялық сараптама үшiн</w:t>
      </w:r>
      <w:r w:rsidRPr="009D6BCF">
        <w:rPr>
          <w:bCs/>
          <w:color w:val="1E1E1E"/>
          <w:lang w:val="kk-KZ"/>
        </w:rPr>
        <w:br/>
        <w:t>пайдаланылатын ветеринариялық және зоогигиеналық мақса</w:t>
      </w:r>
      <w:bookmarkStart w:id="40" w:name="_GoBack"/>
      <w:bookmarkEnd w:id="40"/>
      <w:r w:rsidRPr="009D6BCF">
        <w:rPr>
          <w:bCs/>
          <w:color w:val="1E1E1E"/>
          <w:lang w:val="kk-KZ"/>
        </w:rPr>
        <w:t>ттағы</w:t>
      </w:r>
      <w:r w:rsidRPr="009D6BCF">
        <w:rPr>
          <w:bCs/>
          <w:color w:val="1E1E1E"/>
          <w:lang w:val="kk-KZ"/>
        </w:rPr>
        <w:br/>
        <w:t>бұйымдар (құралдар) мен атрибуттарға қойылатын талаптар</w:t>
      </w:r>
    </w:p>
    <w:p w:rsidR="00824AB3" w:rsidRPr="009D6BCF" w:rsidRDefault="00824AB3" w:rsidP="009D6BCF">
      <w:pPr>
        <w:pStyle w:val="a6"/>
        <w:shd w:val="clear" w:color="auto" w:fill="FFFFFF"/>
        <w:spacing w:before="0" w:beforeAutospacing="0" w:after="0" w:afterAutospacing="0"/>
        <w:jc w:val="both"/>
        <w:textAlignment w:val="baseline"/>
        <w:rPr>
          <w:color w:val="000000"/>
          <w:spacing w:val="2"/>
        </w:rPr>
      </w:pPr>
      <w:r w:rsidRPr="009D6BCF">
        <w:rPr>
          <w:color w:val="000000"/>
          <w:spacing w:val="2"/>
        </w:rPr>
        <w:t>Жануарлар профилактикасы, оларды емдеу, өңдеу (дауалау) және бірдейлендіру, жануарлар ауруларының диагностикасы үшiн пайдаланылатын ветеринариялық және зоогигиеналық мақсаттағы бұйымдар (құралдар) мен атрибуттарға қойылатын талаптар олардың арналуы (пайдалануына) байланысты орнатылады. 10. Ауыл шаруашылығы жануарларын бірдейлендіруді жүргізуге арналған бұйымдарға (құралдарға) қойылатын талаптар Қазақстан Республикасы Ауыл шаруашылығы министрінің 2015 жылғы 30 қаңтардағы </w:t>
      </w:r>
      <w:hyperlink r:id="rId86" w:anchor="z0" w:history="1">
        <w:r w:rsidRPr="009D6BCF">
          <w:rPr>
            <w:rStyle w:val="a7"/>
            <w:color w:val="073A5E"/>
            <w:spacing w:val="2"/>
          </w:rPr>
          <w:t>№ 7-1/68</w:t>
        </w:r>
      </w:hyperlink>
      <w:r w:rsidRPr="009D6BCF">
        <w:rPr>
          <w:color w:val="000000"/>
          <w:spacing w:val="2"/>
        </w:rPr>
        <w:t xml:space="preserve"> бұйрығымен бекітілген Ауыл шаруашылығы жануарларын бірдейлендіру қағидаларына (Нормативтік құқықтық актілердің мемлекеттік тіркеу тізілімінде № 11127 болып тіркелген) және Заңның 8-бабының 38-2) тармақшасына сәйкес уәкілетті органмен бекітілетін ауыл шаруашылығы жануарларын бірдейлендіруді </w:t>
      </w:r>
      <w:r w:rsidRPr="009D6BCF">
        <w:rPr>
          <w:color w:val="000000"/>
          <w:spacing w:val="2"/>
        </w:rPr>
        <w:lastRenderedPageBreak/>
        <w:t>жүргізу үшін лазерлік станцияларды, бұйымдарды (құралдарды) және атрибуттарды және оларды өндірушілерді тіркеу қағидаларына сәйкес белгіленеді.</w:t>
      </w:r>
    </w:p>
    <w:p w:rsidR="00B565F1" w:rsidRPr="009D6BCF" w:rsidRDefault="00B565F1" w:rsidP="007C3CFF">
      <w:pPr>
        <w:tabs>
          <w:tab w:val="left" w:pos="2415"/>
        </w:tabs>
        <w:rPr>
          <w:rFonts w:ascii="Times New Roman" w:hAnsi="Times New Roman" w:cs="Times New Roman"/>
          <w:sz w:val="24"/>
          <w:szCs w:val="24"/>
        </w:rPr>
      </w:pPr>
    </w:p>
    <w:sectPr w:rsidR="00B565F1" w:rsidRPr="009D6B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C7E"/>
    <w:multiLevelType w:val="multilevel"/>
    <w:tmpl w:val="14B6E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E81994"/>
    <w:multiLevelType w:val="multilevel"/>
    <w:tmpl w:val="EDAA278E"/>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7875AC"/>
    <w:multiLevelType w:val="multilevel"/>
    <w:tmpl w:val="186E8D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E2192D"/>
    <w:multiLevelType w:val="hybridMultilevel"/>
    <w:tmpl w:val="0AB89F92"/>
    <w:lvl w:ilvl="0" w:tplc="7BB41F6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157439"/>
    <w:multiLevelType w:val="multilevel"/>
    <w:tmpl w:val="E19E24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420827"/>
    <w:multiLevelType w:val="multilevel"/>
    <w:tmpl w:val="F2208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D1108B"/>
    <w:multiLevelType w:val="multilevel"/>
    <w:tmpl w:val="BA5E5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19376B"/>
    <w:multiLevelType w:val="multilevel"/>
    <w:tmpl w:val="9BA6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182825"/>
    <w:multiLevelType w:val="multilevel"/>
    <w:tmpl w:val="BD18B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DC1DDE"/>
    <w:multiLevelType w:val="multilevel"/>
    <w:tmpl w:val="0060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510E07"/>
    <w:multiLevelType w:val="multilevel"/>
    <w:tmpl w:val="ABA69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6"/>
  </w:num>
  <w:num w:numId="3">
    <w:abstractNumId w:val="8"/>
    <w:lvlOverride w:ilvl="0">
      <w:startOverride w:val="1"/>
    </w:lvlOverride>
  </w:num>
  <w:num w:numId="4">
    <w:abstractNumId w:val="4"/>
  </w:num>
  <w:num w:numId="5">
    <w:abstractNumId w:val="2"/>
  </w:num>
  <w:num w:numId="6">
    <w:abstractNumId w:val="1"/>
  </w:num>
  <w:num w:numId="7">
    <w:abstractNumId w:val="10"/>
    <w:lvlOverride w:ilvl="0">
      <w:startOverride w:val="1"/>
    </w:lvlOverride>
  </w:num>
  <w:num w:numId="8">
    <w:abstractNumId w:val="7"/>
  </w:num>
  <w:num w:numId="9">
    <w:abstractNumId w:val="9"/>
  </w:num>
  <w:num w:numId="10">
    <w:abstractNumId w:val="0"/>
    <w:lvlOverride w:ilvl="0">
      <w:startOverride w:val="1"/>
    </w:lvlOverride>
  </w:num>
  <w:num w:numId="1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A56"/>
    <w:rsid w:val="00103F9A"/>
    <w:rsid w:val="00114FF1"/>
    <w:rsid w:val="001376F2"/>
    <w:rsid w:val="00153692"/>
    <w:rsid w:val="001A6BF6"/>
    <w:rsid w:val="001E6FAC"/>
    <w:rsid w:val="00230223"/>
    <w:rsid w:val="00290684"/>
    <w:rsid w:val="002E59AB"/>
    <w:rsid w:val="00303D38"/>
    <w:rsid w:val="00402725"/>
    <w:rsid w:val="00407C06"/>
    <w:rsid w:val="00411BB9"/>
    <w:rsid w:val="00451C5F"/>
    <w:rsid w:val="004A6F29"/>
    <w:rsid w:val="004B62C8"/>
    <w:rsid w:val="004B789B"/>
    <w:rsid w:val="004D7D7B"/>
    <w:rsid w:val="00520776"/>
    <w:rsid w:val="0056683E"/>
    <w:rsid w:val="006D0EF2"/>
    <w:rsid w:val="006E0022"/>
    <w:rsid w:val="006E463F"/>
    <w:rsid w:val="00713C1F"/>
    <w:rsid w:val="007C3CFF"/>
    <w:rsid w:val="007C50B9"/>
    <w:rsid w:val="00824AB3"/>
    <w:rsid w:val="00853940"/>
    <w:rsid w:val="008F4A56"/>
    <w:rsid w:val="00906B17"/>
    <w:rsid w:val="00914B37"/>
    <w:rsid w:val="009619CA"/>
    <w:rsid w:val="009C767F"/>
    <w:rsid w:val="009D4BEF"/>
    <w:rsid w:val="009D6BCF"/>
    <w:rsid w:val="00A645BD"/>
    <w:rsid w:val="00A650F3"/>
    <w:rsid w:val="00AA7D87"/>
    <w:rsid w:val="00AB3140"/>
    <w:rsid w:val="00AF2912"/>
    <w:rsid w:val="00AF3F54"/>
    <w:rsid w:val="00B565F1"/>
    <w:rsid w:val="00BD4C51"/>
    <w:rsid w:val="00C3079B"/>
    <w:rsid w:val="00C37178"/>
    <w:rsid w:val="00CC3747"/>
    <w:rsid w:val="00CC5C5E"/>
    <w:rsid w:val="00CD5A7B"/>
    <w:rsid w:val="00CF2E99"/>
    <w:rsid w:val="00D17DFF"/>
    <w:rsid w:val="00D45C0A"/>
    <w:rsid w:val="00E36E97"/>
    <w:rsid w:val="00EA66F9"/>
    <w:rsid w:val="00F07EB3"/>
    <w:rsid w:val="00F8007A"/>
    <w:rsid w:val="00F97CC8"/>
    <w:rsid w:val="00FB3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C5F"/>
  </w:style>
  <w:style w:type="paragraph" w:styleId="3">
    <w:name w:val="heading 3"/>
    <w:basedOn w:val="a"/>
    <w:link w:val="30"/>
    <w:uiPriority w:val="9"/>
    <w:qFormat/>
    <w:rsid w:val="00451C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51C5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1C5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51C5F"/>
    <w:rPr>
      <w:rFonts w:ascii="Times New Roman" w:eastAsia="Times New Roman" w:hAnsi="Times New Roman" w:cs="Times New Roman"/>
      <w:b/>
      <w:bCs/>
      <w:sz w:val="24"/>
      <w:szCs w:val="24"/>
      <w:lang w:eastAsia="ru-RU"/>
    </w:rPr>
  </w:style>
  <w:style w:type="character" w:styleId="a3">
    <w:name w:val="Strong"/>
    <w:basedOn w:val="a0"/>
    <w:uiPriority w:val="22"/>
    <w:qFormat/>
    <w:rsid w:val="00451C5F"/>
    <w:rPr>
      <w:b/>
      <w:bCs/>
    </w:rPr>
  </w:style>
  <w:style w:type="paragraph" w:styleId="a4">
    <w:name w:val="Balloon Text"/>
    <w:basedOn w:val="a"/>
    <w:link w:val="a5"/>
    <w:uiPriority w:val="99"/>
    <w:semiHidden/>
    <w:unhideWhenUsed/>
    <w:rsid w:val="00F800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007A"/>
    <w:rPr>
      <w:rFonts w:ascii="Tahoma" w:hAnsi="Tahoma" w:cs="Tahoma"/>
      <w:sz w:val="16"/>
      <w:szCs w:val="16"/>
    </w:rPr>
  </w:style>
  <w:style w:type="paragraph" w:styleId="a6">
    <w:name w:val="Normal (Web)"/>
    <w:basedOn w:val="a"/>
    <w:uiPriority w:val="99"/>
    <w:unhideWhenUsed/>
    <w:rsid w:val="005668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56683E"/>
    <w:rPr>
      <w:color w:val="0000FF"/>
      <w:u w:val="single"/>
    </w:rPr>
  </w:style>
  <w:style w:type="character" w:customStyle="1" w:styleId="note">
    <w:name w:val="note"/>
    <w:basedOn w:val="a0"/>
    <w:rsid w:val="00CD5A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C5F"/>
  </w:style>
  <w:style w:type="paragraph" w:styleId="3">
    <w:name w:val="heading 3"/>
    <w:basedOn w:val="a"/>
    <w:link w:val="30"/>
    <w:uiPriority w:val="9"/>
    <w:qFormat/>
    <w:rsid w:val="00451C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51C5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1C5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51C5F"/>
    <w:rPr>
      <w:rFonts w:ascii="Times New Roman" w:eastAsia="Times New Roman" w:hAnsi="Times New Roman" w:cs="Times New Roman"/>
      <w:b/>
      <w:bCs/>
      <w:sz w:val="24"/>
      <w:szCs w:val="24"/>
      <w:lang w:eastAsia="ru-RU"/>
    </w:rPr>
  </w:style>
  <w:style w:type="character" w:styleId="a3">
    <w:name w:val="Strong"/>
    <w:basedOn w:val="a0"/>
    <w:uiPriority w:val="22"/>
    <w:qFormat/>
    <w:rsid w:val="00451C5F"/>
    <w:rPr>
      <w:b/>
      <w:bCs/>
    </w:rPr>
  </w:style>
  <w:style w:type="paragraph" w:styleId="a4">
    <w:name w:val="Balloon Text"/>
    <w:basedOn w:val="a"/>
    <w:link w:val="a5"/>
    <w:uiPriority w:val="99"/>
    <w:semiHidden/>
    <w:unhideWhenUsed/>
    <w:rsid w:val="00F800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007A"/>
    <w:rPr>
      <w:rFonts w:ascii="Tahoma" w:hAnsi="Tahoma" w:cs="Tahoma"/>
      <w:sz w:val="16"/>
      <w:szCs w:val="16"/>
    </w:rPr>
  </w:style>
  <w:style w:type="paragraph" w:styleId="a6">
    <w:name w:val="Normal (Web)"/>
    <w:basedOn w:val="a"/>
    <w:uiPriority w:val="99"/>
    <w:unhideWhenUsed/>
    <w:rsid w:val="005668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56683E"/>
    <w:rPr>
      <w:color w:val="0000FF"/>
      <w:u w:val="single"/>
    </w:rPr>
  </w:style>
  <w:style w:type="character" w:customStyle="1" w:styleId="note">
    <w:name w:val="note"/>
    <w:basedOn w:val="a0"/>
    <w:rsid w:val="00CD5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962427">
      <w:bodyDiv w:val="1"/>
      <w:marLeft w:val="0"/>
      <w:marRight w:val="0"/>
      <w:marTop w:val="0"/>
      <w:marBottom w:val="0"/>
      <w:divBdr>
        <w:top w:val="none" w:sz="0" w:space="0" w:color="auto"/>
        <w:left w:val="none" w:sz="0" w:space="0" w:color="auto"/>
        <w:bottom w:val="none" w:sz="0" w:space="0" w:color="auto"/>
        <w:right w:val="none" w:sz="0" w:space="0" w:color="auto"/>
      </w:divBdr>
    </w:div>
    <w:div w:id="988940445">
      <w:bodyDiv w:val="1"/>
      <w:marLeft w:val="0"/>
      <w:marRight w:val="0"/>
      <w:marTop w:val="0"/>
      <w:marBottom w:val="0"/>
      <w:divBdr>
        <w:top w:val="none" w:sz="0" w:space="0" w:color="auto"/>
        <w:left w:val="none" w:sz="0" w:space="0" w:color="auto"/>
        <w:bottom w:val="none" w:sz="0" w:space="0" w:color="auto"/>
        <w:right w:val="none" w:sz="0" w:space="0" w:color="auto"/>
      </w:divBdr>
    </w:div>
    <w:div w:id="1007756732">
      <w:bodyDiv w:val="1"/>
      <w:marLeft w:val="0"/>
      <w:marRight w:val="0"/>
      <w:marTop w:val="0"/>
      <w:marBottom w:val="0"/>
      <w:divBdr>
        <w:top w:val="none" w:sz="0" w:space="0" w:color="auto"/>
        <w:left w:val="none" w:sz="0" w:space="0" w:color="auto"/>
        <w:bottom w:val="none" w:sz="0" w:space="0" w:color="auto"/>
        <w:right w:val="none" w:sz="0" w:space="0" w:color="auto"/>
      </w:divBdr>
    </w:div>
    <w:div w:id="1457672532">
      <w:bodyDiv w:val="1"/>
      <w:marLeft w:val="0"/>
      <w:marRight w:val="0"/>
      <w:marTop w:val="0"/>
      <w:marBottom w:val="0"/>
      <w:divBdr>
        <w:top w:val="none" w:sz="0" w:space="0" w:color="auto"/>
        <w:left w:val="none" w:sz="0" w:space="0" w:color="auto"/>
        <w:bottom w:val="none" w:sz="0" w:space="0" w:color="auto"/>
        <w:right w:val="none" w:sz="0" w:space="0" w:color="auto"/>
      </w:divBdr>
    </w:div>
    <w:div w:id="1923105224">
      <w:bodyDiv w:val="1"/>
      <w:marLeft w:val="0"/>
      <w:marRight w:val="0"/>
      <w:marTop w:val="0"/>
      <w:marBottom w:val="0"/>
      <w:divBdr>
        <w:top w:val="none" w:sz="0" w:space="0" w:color="auto"/>
        <w:left w:val="none" w:sz="0" w:space="0" w:color="auto"/>
        <w:bottom w:val="none" w:sz="0" w:space="0" w:color="auto"/>
        <w:right w:val="none" w:sz="0" w:space="0" w:color="auto"/>
      </w:divBdr>
    </w:div>
    <w:div w:id="1947687015">
      <w:bodyDiv w:val="1"/>
      <w:marLeft w:val="0"/>
      <w:marRight w:val="0"/>
      <w:marTop w:val="0"/>
      <w:marBottom w:val="0"/>
      <w:divBdr>
        <w:top w:val="none" w:sz="0" w:space="0" w:color="auto"/>
        <w:left w:val="none" w:sz="0" w:space="0" w:color="auto"/>
        <w:bottom w:val="none" w:sz="0" w:space="0" w:color="auto"/>
        <w:right w:val="none" w:sz="0" w:space="0" w:color="auto"/>
      </w:divBdr>
    </w:div>
    <w:div w:id="2012751434">
      <w:bodyDiv w:val="1"/>
      <w:marLeft w:val="0"/>
      <w:marRight w:val="0"/>
      <w:marTop w:val="0"/>
      <w:marBottom w:val="0"/>
      <w:divBdr>
        <w:top w:val="none" w:sz="0" w:space="0" w:color="auto"/>
        <w:left w:val="none" w:sz="0" w:space="0" w:color="auto"/>
        <w:bottom w:val="none" w:sz="0" w:space="0" w:color="auto"/>
        <w:right w:val="none" w:sz="0" w:space="0" w:color="auto"/>
      </w:divBdr>
    </w:div>
    <w:div w:id="213767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adilet.zan.kz/kaz/docs/Z020000339_" TargetMode="External"/><Relationship Id="rId21" Type="http://schemas.openxmlformats.org/officeDocument/2006/relationships/hyperlink" Target="http://adilet.zan.kz/kaz/docs/V1500012208" TargetMode="External"/><Relationship Id="rId42" Type="http://schemas.openxmlformats.org/officeDocument/2006/relationships/hyperlink" Target="http://adilet.zan.kz/kaz/docs/Z020000339_" TargetMode="External"/><Relationship Id="rId47" Type="http://schemas.openxmlformats.org/officeDocument/2006/relationships/hyperlink" Target="http://adilet.zan.kz/kaz/docs/V14F0009891" TargetMode="External"/><Relationship Id="rId63" Type="http://schemas.openxmlformats.org/officeDocument/2006/relationships/hyperlink" Target="http://engime.org/saba-tairibi-trati-soz-tirkesteri-sabati-masati-trati-soz-tirk.html" TargetMode="External"/><Relationship Id="rId68" Type="http://schemas.openxmlformats.org/officeDocument/2006/relationships/hyperlink" Target="http://engime.org/azifrt-audandi-ou-edistemelik-kabineti.html" TargetMode="External"/><Relationship Id="rId84" Type="http://schemas.openxmlformats.org/officeDocument/2006/relationships/hyperlink" Target="http://adilet.zan.kz/kaz/docs/Z020000339_" TargetMode="External"/><Relationship Id="rId16" Type="http://schemas.openxmlformats.org/officeDocument/2006/relationships/hyperlink" Target="http://adilet.zan.kz/kaz/docs/V1500011127" TargetMode="External"/><Relationship Id="rId11" Type="http://schemas.openxmlformats.org/officeDocument/2006/relationships/hyperlink" Target="http://adilet.zan.kz/kaz/docs/V14M0009585" TargetMode="External"/><Relationship Id="rId32" Type="http://schemas.openxmlformats.org/officeDocument/2006/relationships/hyperlink" Target="http://adilet.zan.kz/kaz/docs/K090000193_" TargetMode="External"/><Relationship Id="rId37" Type="http://schemas.openxmlformats.org/officeDocument/2006/relationships/hyperlink" Target="http://adilet.zan.kz/kaz/docs/V14F0009891" TargetMode="External"/><Relationship Id="rId53" Type="http://schemas.openxmlformats.org/officeDocument/2006/relationships/hyperlink" Target="http://adilet.zan.kz/kaz/docs/V1600014685" TargetMode="External"/><Relationship Id="rId58" Type="http://schemas.openxmlformats.org/officeDocument/2006/relationships/hyperlink" Target="http://engime.org/bafdarlamasi-annotaciya-analitikali-himiya.html" TargetMode="External"/><Relationship Id="rId74" Type="http://schemas.openxmlformats.org/officeDocument/2006/relationships/hyperlink" Target="http://adilet.zan.kz/kaz/docs/P1300000364" TargetMode="External"/><Relationship Id="rId79" Type="http://schemas.openxmlformats.org/officeDocument/2006/relationships/hyperlink" Target="http://adilet.zan.kz/kaz/docs/P1300000364" TargetMode="External"/><Relationship Id="rId5" Type="http://schemas.openxmlformats.org/officeDocument/2006/relationships/settings" Target="settings.xml"/><Relationship Id="rId19" Type="http://schemas.openxmlformats.org/officeDocument/2006/relationships/hyperlink" Target="http://adilet.zan.kz/kaz/docs/V1500012208" TargetMode="External"/><Relationship Id="rId14" Type="http://schemas.openxmlformats.org/officeDocument/2006/relationships/hyperlink" Target="http://adilet.zan.kz/kaz/docs/Z020000339_" TargetMode="External"/><Relationship Id="rId22" Type="http://schemas.openxmlformats.org/officeDocument/2006/relationships/hyperlink" Target="http://adilet.zan.kz/kaz/docs/V14F0010223" TargetMode="External"/><Relationship Id="rId27" Type="http://schemas.openxmlformats.org/officeDocument/2006/relationships/hyperlink" Target="http://adilet.zan.kz/kaz/docs/Z020000339_" TargetMode="External"/><Relationship Id="rId30" Type="http://schemas.openxmlformats.org/officeDocument/2006/relationships/hyperlink" Target="http://adilet.zan.kz/kaz/docs/V1400009342" TargetMode="External"/><Relationship Id="rId35" Type="http://schemas.openxmlformats.org/officeDocument/2006/relationships/hyperlink" Target="http://adilet.zan.kz/kaz/docs/V14F0009891" TargetMode="External"/><Relationship Id="rId43" Type="http://schemas.openxmlformats.org/officeDocument/2006/relationships/hyperlink" Target="http://adilet.zan.kz/kaz/docs/V1600014685" TargetMode="External"/><Relationship Id="rId48" Type="http://schemas.openxmlformats.org/officeDocument/2006/relationships/hyperlink" Target="http://adilet.zan.kz/kaz/docs/V1600014685" TargetMode="External"/><Relationship Id="rId56" Type="http://schemas.openxmlformats.org/officeDocument/2006/relationships/hyperlink" Target="http://engime.org/rastirushi-afa-oitushi-uahitov-j-j-1-saba-shoshani-dene-bitimi.html" TargetMode="External"/><Relationship Id="rId64" Type="http://schemas.openxmlformats.org/officeDocument/2006/relationships/hyperlink" Target="http://engime.org/bolimi-matematika-tairibi.html" TargetMode="External"/><Relationship Id="rId69" Type="http://schemas.openxmlformats.org/officeDocument/2006/relationships/hyperlink" Target="http://engime.org/saba-tairibi--70-iindi-tarazilar-71-jaj-mehanizmder.html" TargetMode="External"/><Relationship Id="rId77" Type="http://schemas.openxmlformats.org/officeDocument/2006/relationships/hyperlink" Target="http://adilet.zan.kz/kaz/docs/P1300000364" TargetMode="External"/><Relationship Id="rId8" Type="http://schemas.openxmlformats.org/officeDocument/2006/relationships/hyperlink" Target="http://adilet.zan.kz/kaz/docs/V14M0009585" TargetMode="External"/><Relationship Id="rId51" Type="http://schemas.openxmlformats.org/officeDocument/2006/relationships/hyperlink" Target="http://adilet.zan.kz/kaz/docs/V1400009342" TargetMode="External"/><Relationship Id="rId72" Type="http://schemas.openxmlformats.org/officeDocument/2006/relationships/hyperlink" Target="http://adilet.zan.kz/kaz/docs/P1300000364" TargetMode="External"/><Relationship Id="rId80" Type="http://schemas.openxmlformats.org/officeDocument/2006/relationships/hyperlink" Target="http://adilet.zan.kz/kaz/docs/P1300000364" TargetMode="External"/><Relationship Id="rId85" Type="http://schemas.openxmlformats.org/officeDocument/2006/relationships/hyperlink" Target="http://adilet.zan.kz/kaz/docs/V1500011618" TargetMode="External"/><Relationship Id="rId3" Type="http://schemas.openxmlformats.org/officeDocument/2006/relationships/styles" Target="styles.xml"/><Relationship Id="rId12" Type="http://schemas.openxmlformats.org/officeDocument/2006/relationships/hyperlink" Target="http://adilet.zan.kz/kaz/docs/Z020000339_" TargetMode="External"/><Relationship Id="rId17" Type="http://schemas.openxmlformats.org/officeDocument/2006/relationships/hyperlink" Target="http://adilet.zan.kz/kaz/docs/V14F0009891" TargetMode="External"/><Relationship Id="rId25" Type="http://schemas.openxmlformats.org/officeDocument/2006/relationships/hyperlink" Target="http://adilet.zan.kz/kaz/docs/Z020000339_" TargetMode="External"/><Relationship Id="rId33" Type="http://schemas.openxmlformats.org/officeDocument/2006/relationships/hyperlink" Target="http://adilet.zan.kz/kaz/docs/V1500011124" TargetMode="External"/><Relationship Id="rId38" Type="http://schemas.openxmlformats.org/officeDocument/2006/relationships/hyperlink" Target="http://adilet.zan.kz/kaz/docs/V1500011940" TargetMode="External"/><Relationship Id="rId46" Type="http://schemas.openxmlformats.org/officeDocument/2006/relationships/hyperlink" Target="http://adilet.zan.kz/kaz/docs/V1600014685" TargetMode="External"/><Relationship Id="rId59" Type="http://schemas.openxmlformats.org/officeDocument/2006/relationships/hyperlink" Target="http://engime.org/5v0723000-rilis-materialdari-bjimdari-jene-konstrukciyalari-on.html" TargetMode="External"/><Relationship Id="rId67" Type="http://schemas.openxmlformats.org/officeDocument/2006/relationships/hyperlink" Target="http://engime.org/jmis-bafdarlamasi-pen-mikrobiologiya-jene-virusologiya-pen-kod.html" TargetMode="External"/><Relationship Id="rId20" Type="http://schemas.openxmlformats.org/officeDocument/2006/relationships/hyperlink" Target="http://adilet.zan.kz/kaz/docs/V1500011127" TargetMode="External"/><Relationship Id="rId41" Type="http://schemas.openxmlformats.org/officeDocument/2006/relationships/hyperlink" Target="http://adilet.zan.kz/kaz/docs/V090005521_" TargetMode="External"/><Relationship Id="rId54" Type="http://schemas.openxmlformats.org/officeDocument/2006/relationships/hyperlink" Target="http://adilet.zan.kz/kaz/docs/V1600014685" TargetMode="External"/><Relationship Id="rId62" Type="http://schemas.openxmlformats.org/officeDocument/2006/relationships/hyperlink" Target="http://engime.org/saba-tipi-dogelek-stel.html" TargetMode="External"/><Relationship Id="rId70" Type="http://schemas.openxmlformats.org/officeDocument/2006/relationships/hyperlink" Target="http://engime.org/sabati-tairibi-ibiraj-shafin-egime-sheberi.html" TargetMode="External"/><Relationship Id="rId75" Type="http://schemas.openxmlformats.org/officeDocument/2006/relationships/hyperlink" Target="http://adilet.zan.kz/kaz/docs/P1300000364" TargetMode="External"/><Relationship Id="rId83" Type="http://schemas.openxmlformats.org/officeDocument/2006/relationships/hyperlink" Target="http://adilet.zan.kz/kaz/docs/Z020000339_"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adilet.zan.kz/kaz/docs/V1500011618" TargetMode="External"/><Relationship Id="rId23" Type="http://schemas.openxmlformats.org/officeDocument/2006/relationships/hyperlink" Target="http://adilet.zan.kz/kaz/docs/V14F0010298" TargetMode="External"/><Relationship Id="rId28" Type="http://schemas.openxmlformats.org/officeDocument/2006/relationships/hyperlink" Target="http://adilet.zan.kz/kaz/docs/V14F0010287" TargetMode="External"/><Relationship Id="rId36" Type="http://schemas.openxmlformats.org/officeDocument/2006/relationships/hyperlink" Target="http://adilet.zan.kz/kaz/docs/V1500011898" TargetMode="External"/><Relationship Id="rId49" Type="http://schemas.openxmlformats.org/officeDocument/2006/relationships/hyperlink" Target="http://adilet.zan.kz/kaz/docs/V1600014685" TargetMode="External"/><Relationship Id="rId57" Type="http://schemas.openxmlformats.org/officeDocument/2006/relationships/hyperlink" Target="http://engime.org/kompeyu--bum-shou-sajisina-osh-kelipsizder.html" TargetMode="External"/><Relationship Id="rId10" Type="http://schemas.openxmlformats.org/officeDocument/2006/relationships/hyperlink" Target="http://adilet.zan.kz/kaz/docs/V14M0009585" TargetMode="External"/><Relationship Id="rId31" Type="http://schemas.openxmlformats.org/officeDocument/2006/relationships/hyperlink" Target="http://adilet.zan.kz/kaz/docs/V15F0010410" TargetMode="External"/><Relationship Id="rId44" Type="http://schemas.openxmlformats.org/officeDocument/2006/relationships/hyperlink" Target="http://adilet.zan.kz/kaz/docs/V14F0009891" TargetMode="External"/><Relationship Id="rId52" Type="http://schemas.openxmlformats.org/officeDocument/2006/relationships/hyperlink" Target="http://adilet.zan.kz/kaz/docs/V1600014685" TargetMode="External"/><Relationship Id="rId60" Type="http://schemas.openxmlformats.org/officeDocument/2006/relationships/hyperlink" Target="http://engime.org/sabati-tairibi-esepteuish-tehnikani-damu-tarihi-masati.html" TargetMode="External"/><Relationship Id="rId65" Type="http://schemas.openxmlformats.org/officeDocument/2006/relationships/hyperlink" Target="http://engime.org/1-jaris-oushilardi-eki-topa-boliiz-jene-tatani-eki-bolikke-bol.html" TargetMode="External"/><Relationship Id="rId73" Type="http://schemas.openxmlformats.org/officeDocument/2006/relationships/hyperlink" Target="http://adilet.zan.kz/kaz/docs/P1300000364" TargetMode="External"/><Relationship Id="rId78" Type="http://schemas.openxmlformats.org/officeDocument/2006/relationships/hyperlink" Target="http://adilet.zan.kz/kaz/docs/Z000000053_" TargetMode="External"/><Relationship Id="rId81" Type="http://schemas.openxmlformats.org/officeDocument/2006/relationships/hyperlink" Target="http://adilet.zan.kz/kaz/docs/P1300000364" TargetMode="External"/><Relationship Id="rId86" Type="http://schemas.openxmlformats.org/officeDocument/2006/relationships/hyperlink" Target="http://adilet.zan.kz/kaz/docs/V1500011127" TargetMode="External"/><Relationship Id="rId4" Type="http://schemas.microsoft.com/office/2007/relationships/stylesWithEffects" Target="stylesWithEffects.xml"/><Relationship Id="rId9" Type="http://schemas.openxmlformats.org/officeDocument/2006/relationships/hyperlink" Target="http://adilet.zan.kz/kaz/docs/V14M0009585" TargetMode="External"/><Relationship Id="rId13" Type="http://schemas.openxmlformats.org/officeDocument/2006/relationships/hyperlink" Target="http://adilet.zan.kz/kaz/docs/Z020000339_" TargetMode="External"/><Relationship Id="rId18" Type="http://schemas.openxmlformats.org/officeDocument/2006/relationships/hyperlink" Target="http://adilet.zan.kz/kaz/docs/V1500011837" TargetMode="External"/><Relationship Id="rId39" Type="http://schemas.openxmlformats.org/officeDocument/2006/relationships/hyperlink" Target="http://adilet.zan.kz/kaz/docs/V14F0010131" TargetMode="External"/><Relationship Id="rId34" Type="http://schemas.openxmlformats.org/officeDocument/2006/relationships/hyperlink" Target="http://adilet.zan.kz/kaz/docs/V1500011148" TargetMode="External"/><Relationship Id="rId50" Type="http://schemas.openxmlformats.org/officeDocument/2006/relationships/hyperlink" Target="http://adilet.zan.kz/kaz/docs/V1400009342" TargetMode="External"/><Relationship Id="rId55" Type="http://schemas.openxmlformats.org/officeDocument/2006/relationships/hyperlink" Target="http://engime.org/kni-kursi-tobi-v2.html" TargetMode="External"/><Relationship Id="rId76" Type="http://schemas.openxmlformats.org/officeDocument/2006/relationships/hyperlink" Target="http://adilet.zan.kz/kaz/docs/P1300000364" TargetMode="External"/><Relationship Id="rId7" Type="http://schemas.openxmlformats.org/officeDocument/2006/relationships/hyperlink" Target="http://adilet.zan.kz/kaz/docs/V14M0009585" TargetMode="External"/><Relationship Id="rId71" Type="http://schemas.openxmlformats.org/officeDocument/2006/relationships/hyperlink" Target="http://engime.org/sabati-jospari-tapirli-auipsizdik-erejesi-jaa-saba-saramandi-j.html" TargetMode="External"/><Relationship Id="rId2" Type="http://schemas.openxmlformats.org/officeDocument/2006/relationships/numbering" Target="numbering.xml"/><Relationship Id="rId29" Type="http://schemas.openxmlformats.org/officeDocument/2006/relationships/hyperlink" Target="http://adilet.zan.kz/kaz/docs/V15F0010410" TargetMode="External"/><Relationship Id="rId24" Type="http://schemas.openxmlformats.org/officeDocument/2006/relationships/hyperlink" Target="http://adilet.zan.kz/kaz/docs/Z020000339_" TargetMode="External"/><Relationship Id="rId40" Type="http://schemas.openxmlformats.org/officeDocument/2006/relationships/hyperlink" Target="http://adilet.zan.kz/kaz/docs/Z020000339_" TargetMode="External"/><Relationship Id="rId45" Type="http://schemas.openxmlformats.org/officeDocument/2006/relationships/hyperlink" Target="http://adilet.zan.kz/kaz/docs/V1600014685" TargetMode="External"/><Relationship Id="rId66" Type="http://schemas.openxmlformats.org/officeDocument/2006/relationships/hyperlink" Target="http://engime.org/saba-tsindiru-bekitu-jge-tapsirma-bafalau.html" TargetMode="External"/><Relationship Id="rId87" Type="http://schemas.openxmlformats.org/officeDocument/2006/relationships/fontTable" Target="fontTable.xml"/><Relationship Id="rId61" Type="http://schemas.openxmlformats.org/officeDocument/2006/relationships/hyperlink" Target="http://engime.org/reptiliyalar-nemese-bauirimen-jorfalaushilar-klasi.html" TargetMode="External"/><Relationship Id="rId82" Type="http://schemas.openxmlformats.org/officeDocument/2006/relationships/hyperlink" Target="http://adilet.zan.kz/kaz/docs/Z02000033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64695-C4A8-46B2-8BC8-64793A62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37</Pages>
  <Words>17813</Words>
  <Characters>101539</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52</cp:revision>
  <dcterms:created xsi:type="dcterms:W3CDTF">2018-01-19T04:05:00Z</dcterms:created>
  <dcterms:modified xsi:type="dcterms:W3CDTF">2018-01-19T10:52:00Z</dcterms:modified>
</cp:coreProperties>
</file>